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right" w:tblpY="-648"/>
        <w:tblW w:w="14688" w:type="dxa"/>
        <w:tblLook w:val="04A0" w:firstRow="1" w:lastRow="0" w:firstColumn="1" w:lastColumn="0" w:noHBand="0" w:noVBand="1"/>
      </w:tblPr>
      <w:tblGrid>
        <w:gridCol w:w="2937"/>
        <w:gridCol w:w="2937"/>
        <w:gridCol w:w="2938"/>
        <w:gridCol w:w="2938"/>
        <w:gridCol w:w="2938"/>
      </w:tblGrid>
      <w:tr w:rsidR="004D0B8E" w:rsidTr="0023610D">
        <w:trPr>
          <w:trHeight w:val="558"/>
        </w:trPr>
        <w:tc>
          <w:tcPr>
            <w:tcW w:w="14688" w:type="dxa"/>
            <w:gridSpan w:val="5"/>
          </w:tcPr>
          <w:p w:rsidR="004D0B8E" w:rsidRPr="004D0B8E" w:rsidRDefault="007A16B1" w:rsidP="0023610D">
            <w:pPr>
              <w:jc w:val="center"/>
              <w:rPr>
                <w:rFonts w:ascii="Twinkl Light" w:hAnsi="Twinkl Light"/>
                <w:b/>
                <w:sz w:val="32"/>
                <w:szCs w:val="32"/>
              </w:rPr>
            </w:pPr>
            <w:r>
              <w:rPr>
                <w:rFonts w:ascii="Twinkl Light" w:hAnsi="Twinkl Light"/>
                <w:b/>
                <w:sz w:val="32"/>
                <w:szCs w:val="32"/>
              </w:rPr>
              <w:t>Concorde</w:t>
            </w:r>
            <w:r w:rsidR="004D0B8E" w:rsidRPr="004D0B8E">
              <w:rPr>
                <w:rFonts w:ascii="Twinkl Light" w:hAnsi="Twinkl Light"/>
                <w:b/>
                <w:sz w:val="32"/>
                <w:szCs w:val="32"/>
              </w:rPr>
              <w:t xml:space="preserve"> class 202</w:t>
            </w:r>
            <w:r w:rsidR="006771F1">
              <w:rPr>
                <w:rFonts w:ascii="Twinkl Light" w:hAnsi="Twinkl Light"/>
                <w:b/>
                <w:sz w:val="32"/>
                <w:szCs w:val="32"/>
              </w:rPr>
              <w:t>4</w:t>
            </w:r>
            <w:r w:rsidR="004D0B8E" w:rsidRPr="004D0B8E">
              <w:rPr>
                <w:rFonts w:ascii="Twinkl Light" w:hAnsi="Twinkl Light"/>
                <w:b/>
                <w:sz w:val="32"/>
                <w:szCs w:val="32"/>
              </w:rPr>
              <w:t xml:space="preserve"> 202</w:t>
            </w:r>
            <w:r w:rsidR="00C0236D">
              <w:rPr>
                <w:rFonts w:ascii="Twinkl Light" w:hAnsi="Twinkl Light"/>
                <w:b/>
                <w:sz w:val="32"/>
                <w:szCs w:val="32"/>
              </w:rPr>
              <w:t>5</w:t>
            </w:r>
            <w:r w:rsidR="004D0B8E" w:rsidRPr="004D0B8E">
              <w:rPr>
                <w:rFonts w:ascii="Twinkl Light" w:hAnsi="Twinkl Light"/>
                <w:b/>
                <w:sz w:val="32"/>
                <w:szCs w:val="32"/>
              </w:rPr>
              <w:t xml:space="preserve"> </w:t>
            </w:r>
            <w:r>
              <w:rPr>
                <w:rFonts w:ascii="Twinkl Light" w:hAnsi="Twinkl Light"/>
                <w:b/>
                <w:sz w:val="32"/>
                <w:szCs w:val="32"/>
              </w:rPr>
              <w:t>S</w:t>
            </w:r>
            <w:r w:rsidR="002C58A6">
              <w:rPr>
                <w:rFonts w:ascii="Twinkl Light" w:hAnsi="Twinkl Light"/>
                <w:b/>
                <w:sz w:val="32"/>
                <w:szCs w:val="32"/>
              </w:rPr>
              <w:t>ummer</w:t>
            </w:r>
            <w:r w:rsidR="004D0B8E" w:rsidRPr="004D0B8E">
              <w:rPr>
                <w:rFonts w:ascii="Twinkl Light" w:hAnsi="Twinkl Light"/>
                <w:b/>
                <w:sz w:val="32"/>
                <w:szCs w:val="32"/>
              </w:rPr>
              <w:t xml:space="preserve"> Term</w:t>
            </w:r>
            <w:r w:rsidR="004D0B8E">
              <w:rPr>
                <w:rFonts w:ascii="Twinkl Light" w:hAnsi="Twinkl Light"/>
                <w:b/>
                <w:sz w:val="32"/>
                <w:szCs w:val="32"/>
              </w:rPr>
              <w:t xml:space="preserve"> overview</w:t>
            </w:r>
          </w:p>
        </w:tc>
      </w:tr>
      <w:tr w:rsidR="004D0B8E" w:rsidTr="0023610D">
        <w:trPr>
          <w:trHeight w:val="1416"/>
        </w:trPr>
        <w:tc>
          <w:tcPr>
            <w:tcW w:w="2937" w:type="dxa"/>
          </w:tcPr>
          <w:p w:rsidR="004D0B8E" w:rsidRPr="004D0B8E" w:rsidRDefault="004D0B8E" w:rsidP="0023610D">
            <w:pPr>
              <w:rPr>
                <w:rFonts w:ascii="Twinkl Light" w:hAnsi="Twinkl Light"/>
                <w:sz w:val="32"/>
                <w:szCs w:val="32"/>
              </w:rPr>
            </w:pPr>
          </w:p>
          <w:p w:rsidR="004D0B8E" w:rsidRDefault="004D0B8E" w:rsidP="0023610D">
            <w:pPr>
              <w:rPr>
                <w:rFonts w:ascii="Twinkl Light" w:hAnsi="Twinkl Light"/>
                <w:sz w:val="32"/>
                <w:szCs w:val="32"/>
              </w:rPr>
            </w:pPr>
            <w:r w:rsidRPr="004D0B8E">
              <w:rPr>
                <w:rFonts w:ascii="Twinkl Light" w:hAnsi="Twinkl Light"/>
                <w:sz w:val="32"/>
                <w:szCs w:val="32"/>
              </w:rPr>
              <w:t>Curriculum Maestro</w:t>
            </w:r>
          </w:p>
          <w:p w:rsidR="006771F1" w:rsidRPr="004D0B8E" w:rsidRDefault="006771F1" w:rsidP="0023610D">
            <w:pPr>
              <w:rPr>
                <w:rFonts w:ascii="Twinkl Light" w:hAnsi="Twinkl Light"/>
                <w:sz w:val="32"/>
                <w:szCs w:val="32"/>
              </w:rPr>
            </w:pPr>
            <w:r>
              <w:rPr>
                <w:rFonts w:ascii="Twinkl Light" w:hAnsi="Twinkl Light"/>
                <w:sz w:val="32"/>
                <w:szCs w:val="32"/>
              </w:rPr>
              <w:t xml:space="preserve">School topic </w:t>
            </w:r>
            <w:r w:rsidR="006F4672">
              <w:rPr>
                <w:rFonts w:ascii="Twinkl Light" w:hAnsi="Twinkl Light"/>
                <w:sz w:val="32"/>
                <w:szCs w:val="32"/>
              </w:rPr>
              <w:t>–</w:t>
            </w:r>
            <w:r>
              <w:rPr>
                <w:rFonts w:ascii="Twinkl Light" w:hAnsi="Twinkl Light"/>
                <w:sz w:val="32"/>
                <w:szCs w:val="32"/>
              </w:rPr>
              <w:t xml:space="preserve"> </w:t>
            </w:r>
            <w:r w:rsidR="002C58A6">
              <w:rPr>
                <w:rFonts w:ascii="Twinkl Light" w:hAnsi="Twinkl Light"/>
                <w:sz w:val="32"/>
                <w:szCs w:val="32"/>
              </w:rPr>
              <w:t>Coasts</w:t>
            </w:r>
          </w:p>
        </w:tc>
        <w:tc>
          <w:tcPr>
            <w:tcW w:w="2937" w:type="dxa"/>
          </w:tcPr>
          <w:p w:rsidR="006F4672" w:rsidRDefault="002C58A6" w:rsidP="0023610D">
            <w:pPr>
              <w:rPr>
                <w:rFonts w:cstheme="minorHAnsi"/>
              </w:rPr>
            </w:pPr>
            <w:r w:rsidRPr="002C58A6">
              <w:rPr>
                <w:rFonts w:cstheme="minorHAnsi"/>
                <w:b/>
              </w:rPr>
              <w:t xml:space="preserve">Splash </w:t>
            </w:r>
          </w:p>
          <w:p w:rsidR="002C58A6" w:rsidRPr="002C58A6" w:rsidRDefault="002C58A6" w:rsidP="0023610D">
            <w:pPr>
              <w:rPr>
                <w:rFonts w:cstheme="minorHAnsi"/>
              </w:rPr>
            </w:pPr>
            <w:r w:rsidRPr="002C58A6">
              <w:rPr>
                <w:rFonts w:cstheme="minorHAnsi"/>
                <w:color w:val="464647"/>
                <w:shd w:val="clear" w:color="auto" w:fill="FFFFFF"/>
              </w:rPr>
              <w:t>This project teaches children about water, including floating and sinking, freezing and melting, and why it is important for living things to stay hydrated.</w:t>
            </w:r>
          </w:p>
        </w:tc>
        <w:tc>
          <w:tcPr>
            <w:tcW w:w="2938" w:type="dxa"/>
          </w:tcPr>
          <w:p w:rsidR="008740D9" w:rsidRDefault="002C58A6" w:rsidP="000F7F64">
            <w:pPr>
              <w:rPr>
                <w:rFonts w:cstheme="minorHAnsi"/>
                <w:b/>
                <w:sz w:val="20"/>
                <w:szCs w:val="20"/>
              </w:rPr>
            </w:pPr>
            <w:r>
              <w:rPr>
                <w:rFonts w:cstheme="minorHAnsi"/>
                <w:b/>
                <w:sz w:val="20"/>
                <w:szCs w:val="20"/>
              </w:rPr>
              <w:t>On the Beach</w:t>
            </w:r>
          </w:p>
          <w:p w:rsidR="002C58A6" w:rsidRPr="002C58A6" w:rsidRDefault="002C58A6" w:rsidP="000F7F64">
            <w:pPr>
              <w:rPr>
                <w:rFonts w:cstheme="minorHAnsi"/>
                <w:b/>
                <w:sz w:val="20"/>
                <w:szCs w:val="20"/>
              </w:rPr>
            </w:pPr>
            <w:r w:rsidRPr="002C58A6">
              <w:rPr>
                <w:rFonts w:cstheme="minorHAnsi"/>
                <w:color w:val="464647"/>
                <w:shd w:val="clear" w:color="auto" w:fill="FFFFFF"/>
              </w:rPr>
              <w:t>This project teaches children about the plants and animals that live at the seaside. It also explores holidays in the past and the importance of keeping safe in the Sun.</w:t>
            </w:r>
          </w:p>
        </w:tc>
        <w:tc>
          <w:tcPr>
            <w:tcW w:w="2938" w:type="dxa"/>
          </w:tcPr>
          <w:p w:rsidR="009973C1" w:rsidRDefault="002C58A6" w:rsidP="000F7F64">
            <w:pPr>
              <w:rPr>
                <w:rFonts w:cstheme="minorHAnsi"/>
                <w:b/>
                <w:sz w:val="20"/>
                <w:szCs w:val="20"/>
              </w:rPr>
            </w:pPr>
            <w:r w:rsidRPr="002C58A6">
              <w:rPr>
                <w:rFonts w:cstheme="minorHAnsi"/>
                <w:b/>
                <w:sz w:val="20"/>
                <w:szCs w:val="20"/>
              </w:rPr>
              <w:t>Moving On</w:t>
            </w:r>
          </w:p>
          <w:p w:rsidR="002C58A6" w:rsidRPr="002C58A6" w:rsidRDefault="002C58A6" w:rsidP="000F7F64">
            <w:pPr>
              <w:rPr>
                <w:rFonts w:cstheme="minorHAnsi"/>
                <w:b/>
                <w:sz w:val="20"/>
                <w:szCs w:val="20"/>
              </w:rPr>
            </w:pPr>
            <w:r w:rsidRPr="002C58A6">
              <w:rPr>
                <w:rFonts w:cstheme="minorHAnsi"/>
                <w:color w:val="464647"/>
                <w:shd w:val="clear" w:color="auto" w:fill="FFFFFF"/>
              </w:rPr>
              <w:t>This Reception-only project celebrates the children’s successes throughout their Reception year. It explores how they have grown and changed and supports them with the changes to come as they move into Year 1.</w:t>
            </w:r>
          </w:p>
        </w:tc>
        <w:tc>
          <w:tcPr>
            <w:tcW w:w="2938" w:type="dxa"/>
          </w:tcPr>
          <w:p w:rsidR="004D0B8E" w:rsidRDefault="004D0B8E" w:rsidP="000F7F64">
            <w:pPr>
              <w:rPr>
                <w:rFonts w:ascii="Twinkl Light" w:hAnsi="Twinkl Light"/>
                <w:sz w:val="32"/>
                <w:szCs w:val="32"/>
              </w:rPr>
            </w:pPr>
          </w:p>
          <w:p w:rsidR="005E2658" w:rsidRPr="004D0B8E" w:rsidRDefault="005E2658" w:rsidP="000F7F64">
            <w:pPr>
              <w:rPr>
                <w:rFonts w:ascii="Twinkl Light" w:hAnsi="Twinkl Light"/>
                <w:sz w:val="32"/>
                <w:szCs w:val="32"/>
              </w:rPr>
            </w:pPr>
          </w:p>
        </w:tc>
      </w:tr>
      <w:tr w:rsidR="004D0B8E" w:rsidTr="00B13996">
        <w:trPr>
          <w:trHeight w:val="971"/>
        </w:trPr>
        <w:tc>
          <w:tcPr>
            <w:tcW w:w="2937" w:type="dxa"/>
          </w:tcPr>
          <w:p w:rsidR="004D0B8E" w:rsidRDefault="004D0B8E" w:rsidP="0023610D">
            <w:pPr>
              <w:rPr>
                <w:rFonts w:ascii="Twinkl Light" w:hAnsi="Twinkl Light"/>
                <w:sz w:val="32"/>
                <w:szCs w:val="32"/>
              </w:rPr>
            </w:pPr>
          </w:p>
          <w:p w:rsidR="00F0511C" w:rsidRDefault="00F62035" w:rsidP="0023610D">
            <w:pPr>
              <w:rPr>
                <w:rFonts w:ascii="Twinkl Light" w:hAnsi="Twinkl Light"/>
                <w:sz w:val="32"/>
                <w:szCs w:val="32"/>
              </w:rPr>
            </w:pPr>
            <w:r>
              <w:rPr>
                <w:rFonts w:ascii="Twinkl Light" w:hAnsi="Twinkl Light"/>
                <w:sz w:val="32"/>
                <w:szCs w:val="32"/>
              </w:rPr>
              <w:t>J</w:t>
            </w:r>
            <w:r w:rsidR="00F0511C">
              <w:rPr>
                <w:rFonts w:ascii="Twinkl Light" w:hAnsi="Twinkl Light"/>
                <w:sz w:val="32"/>
                <w:szCs w:val="32"/>
              </w:rPr>
              <w:t>ane Considine</w:t>
            </w:r>
          </w:p>
          <w:p w:rsidR="00A10FDE" w:rsidRPr="00A10FDE" w:rsidRDefault="00A10FDE" w:rsidP="0023610D">
            <w:pPr>
              <w:rPr>
                <w:rFonts w:ascii="Twinkl Light" w:hAnsi="Twinkl Light"/>
              </w:rPr>
            </w:pPr>
          </w:p>
        </w:tc>
        <w:tc>
          <w:tcPr>
            <w:tcW w:w="2937" w:type="dxa"/>
          </w:tcPr>
          <w:p w:rsidR="00DC739D" w:rsidRDefault="00DC739D" w:rsidP="0023610D">
            <w:pPr>
              <w:rPr>
                <w:rFonts w:ascii="Twinkl Light" w:hAnsi="Twinkl Light"/>
                <w:sz w:val="20"/>
                <w:szCs w:val="20"/>
              </w:rPr>
            </w:pPr>
            <w:r w:rsidRPr="00DC739D">
              <w:rPr>
                <w:rFonts w:ascii="Twinkl Light" w:hAnsi="Twinkl Light"/>
                <w:b/>
              </w:rPr>
              <w:t>Rainbow Fish</w:t>
            </w:r>
            <w:r>
              <w:rPr>
                <w:rFonts w:ascii="Twinkl Light" w:hAnsi="Twinkl Light"/>
                <w:b/>
              </w:rPr>
              <w:t xml:space="preserve"> </w:t>
            </w:r>
            <w:r w:rsidRPr="00DC739D">
              <w:rPr>
                <w:rFonts w:ascii="Twinkl Light" w:hAnsi="Twinkl Light"/>
                <w:sz w:val="20"/>
                <w:szCs w:val="20"/>
              </w:rPr>
              <w:t xml:space="preserve">by Marcus </w:t>
            </w:r>
            <w:proofErr w:type="gramStart"/>
            <w:r w:rsidRPr="00DC739D">
              <w:rPr>
                <w:rFonts w:ascii="Twinkl Light" w:hAnsi="Twinkl Light"/>
                <w:sz w:val="20"/>
                <w:szCs w:val="20"/>
              </w:rPr>
              <w:t>Pfister</w:t>
            </w:r>
            <w:r w:rsidR="006527CF">
              <w:rPr>
                <w:rFonts w:ascii="Twinkl Light" w:hAnsi="Twinkl Light"/>
                <w:sz w:val="20"/>
                <w:szCs w:val="20"/>
              </w:rPr>
              <w:t xml:space="preserve">  (</w:t>
            </w:r>
            <w:proofErr w:type="gramEnd"/>
            <w:r w:rsidR="006527CF">
              <w:rPr>
                <w:rFonts w:ascii="Twinkl Light" w:hAnsi="Twinkl Light"/>
                <w:sz w:val="20"/>
                <w:szCs w:val="20"/>
              </w:rPr>
              <w:t>Narrative, story)</w:t>
            </w:r>
          </w:p>
          <w:p w:rsidR="00081CBD" w:rsidRDefault="00081CBD" w:rsidP="0023610D">
            <w:pPr>
              <w:rPr>
                <w:rFonts w:ascii="Twinkl Light" w:hAnsi="Twinkl Light"/>
                <w:sz w:val="20"/>
                <w:szCs w:val="20"/>
              </w:rPr>
            </w:pPr>
          </w:p>
          <w:p w:rsidR="00081CBD" w:rsidRPr="00DC739D" w:rsidRDefault="00081CBD" w:rsidP="0023610D">
            <w:pPr>
              <w:rPr>
                <w:rFonts w:ascii="Twinkl Light" w:hAnsi="Twinkl Light"/>
                <w:sz w:val="20"/>
                <w:szCs w:val="20"/>
              </w:rPr>
            </w:pPr>
            <w:r w:rsidRPr="006467B1">
              <w:rPr>
                <w:rFonts w:ascii="Twinkl Light" w:hAnsi="Twinkl Light"/>
                <w:b/>
              </w:rPr>
              <w:t>Penguins</w:t>
            </w:r>
            <w:r w:rsidRPr="00F62035">
              <w:rPr>
                <w:rFonts w:ascii="Twinkl Light" w:hAnsi="Twinkl Light"/>
                <w:sz w:val="24"/>
                <w:szCs w:val="24"/>
              </w:rPr>
              <w:t xml:space="preserve"> </w:t>
            </w:r>
            <w:r w:rsidRPr="006467B1">
              <w:rPr>
                <w:rFonts w:ascii="Twinkl Light" w:hAnsi="Twinkl Light"/>
                <w:sz w:val="20"/>
                <w:szCs w:val="20"/>
              </w:rPr>
              <w:t>by National Geographic</w:t>
            </w:r>
            <w:r w:rsidR="0038613B">
              <w:rPr>
                <w:rFonts w:ascii="Twinkl Light" w:hAnsi="Twinkl Light"/>
                <w:sz w:val="20"/>
                <w:szCs w:val="20"/>
              </w:rPr>
              <w:t xml:space="preserve"> (report/fact file)</w:t>
            </w:r>
          </w:p>
          <w:p w:rsidR="00DD6AED" w:rsidRDefault="00DD6AED" w:rsidP="0023610D">
            <w:pPr>
              <w:rPr>
                <w:rFonts w:ascii="Twinkl Light" w:hAnsi="Twinkl Light"/>
                <w:sz w:val="24"/>
                <w:szCs w:val="24"/>
              </w:rPr>
            </w:pPr>
          </w:p>
          <w:p w:rsidR="00081CBD" w:rsidRDefault="00081CBD" w:rsidP="0023610D">
            <w:pPr>
              <w:rPr>
                <w:rFonts w:ascii="Twinkl Light" w:hAnsi="Twinkl Light"/>
                <w:sz w:val="24"/>
                <w:szCs w:val="24"/>
              </w:rPr>
            </w:pPr>
          </w:p>
          <w:p w:rsidR="00DC739D" w:rsidRPr="00F62035" w:rsidRDefault="00DC739D" w:rsidP="0023610D">
            <w:pPr>
              <w:rPr>
                <w:rFonts w:ascii="Twinkl Light" w:hAnsi="Twinkl Light"/>
                <w:sz w:val="24"/>
                <w:szCs w:val="24"/>
              </w:rPr>
            </w:pPr>
          </w:p>
        </w:tc>
        <w:tc>
          <w:tcPr>
            <w:tcW w:w="2938" w:type="dxa"/>
          </w:tcPr>
          <w:p w:rsidR="006527CF" w:rsidRPr="00081CBD" w:rsidRDefault="006527CF" w:rsidP="0023610D">
            <w:pPr>
              <w:rPr>
                <w:rFonts w:cstheme="minorHAnsi"/>
              </w:rPr>
            </w:pPr>
            <w:r w:rsidRPr="00081CBD">
              <w:rPr>
                <w:rFonts w:cstheme="minorHAnsi"/>
                <w:b/>
              </w:rPr>
              <w:t xml:space="preserve">Perfectly Norman </w:t>
            </w:r>
            <w:r w:rsidRPr="00081CBD">
              <w:rPr>
                <w:rFonts w:cstheme="minorHAnsi"/>
              </w:rPr>
              <w:t>by Tom Percival (Narrative, story)</w:t>
            </w:r>
          </w:p>
          <w:p w:rsidR="006527CF" w:rsidRDefault="006527CF" w:rsidP="0023610D">
            <w:pPr>
              <w:rPr>
                <w:rFonts w:ascii="Twinkl Light" w:hAnsi="Twinkl Light"/>
                <w:b/>
              </w:rPr>
            </w:pPr>
          </w:p>
          <w:p w:rsidR="00F62035" w:rsidRPr="00081CBD" w:rsidRDefault="00081CBD" w:rsidP="0023610D">
            <w:pPr>
              <w:rPr>
                <w:rFonts w:cstheme="minorHAnsi"/>
              </w:rPr>
            </w:pPr>
            <w:r w:rsidRPr="00081CBD">
              <w:rPr>
                <w:rFonts w:cstheme="minorHAnsi"/>
                <w:b/>
              </w:rPr>
              <w:t>The Snail and the Whale</w:t>
            </w:r>
            <w:r w:rsidRPr="00081CBD">
              <w:rPr>
                <w:rFonts w:cstheme="minorHAnsi"/>
              </w:rPr>
              <w:t xml:space="preserve"> Julia Donaldson</w:t>
            </w:r>
            <w:r w:rsidR="0038613B">
              <w:rPr>
                <w:rFonts w:cstheme="minorHAnsi"/>
              </w:rPr>
              <w:t xml:space="preserve"> (Postcard)</w:t>
            </w:r>
          </w:p>
        </w:tc>
        <w:tc>
          <w:tcPr>
            <w:tcW w:w="2938" w:type="dxa"/>
          </w:tcPr>
          <w:p w:rsidR="00F62035" w:rsidRDefault="00A165D7" w:rsidP="0023610D">
            <w:pPr>
              <w:rPr>
                <w:rFonts w:ascii="Twinkl Light" w:hAnsi="Twinkl Light"/>
                <w:sz w:val="20"/>
                <w:szCs w:val="20"/>
              </w:rPr>
            </w:pPr>
            <w:r w:rsidRPr="00A10FDE">
              <w:rPr>
                <w:rFonts w:ascii="Twinkl Light" w:hAnsi="Twinkl Light"/>
                <w:b/>
              </w:rPr>
              <w:t>Meet the Weather</w:t>
            </w:r>
            <w:r w:rsidR="00A10FDE" w:rsidRPr="00A10FDE">
              <w:rPr>
                <w:rFonts w:ascii="Twinkl Light" w:hAnsi="Twinkl Light"/>
                <w:b/>
              </w:rPr>
              <w:t xml:space="preserve"> </w:t>
            </w:r>
            <w:r w:rsidR="00A10FDE" w:rsidRPr="006527CF">
              <w:rPr>
                <w:rFonts w:ascii="Twinkl Light" w:hAnsi="Twinkl Light"/>
                <w:sz w:val="20"/>
                <w:szCs w:val="20"/>
              </w:rPr>
              <w:t xml:space="preserve">by Caryl Hart – </w:t>
            </w:r>
            <w:proofErr w:type="gramStart"/>
            <w:r w:rsidR="00A10FDE" w:rsidRPr="006527CF">
              <w:rPr>
                <w:rFonts w:ascii="Twinkl Light" w:hAnsi="Twinkl Light"/>
                <w:sz w:val="20"/>
                <w:szCs w:val="20"/>
              </w:rPr>
              <w:t>non fiction</w:t>
            </w:r>
            <w:proofErr w:type="gramEnd"/>
          </w:p>
          <w:p w:rsidR="00081CBD" w:rsidRDefault="00081CBD" w:rsidP="0023610D">
            <w:pPr>
              <w:rPr>
                <w:rFonts w:ascii="Twinkl Light" w:hAnsi="Twinkl Light"/>
                <w:b/>
              </w:rPr>
            </w:pPr>
          </w:p>
          <w:p w:rsidR="00081CBD" w:rsidRPr="0038613B" w:rsidRDefault="00081CBD" w:rsidP="0023610D">
            <w:pPr>
              <w:rPr>
                <w:rFonts w:cstheme="minorHAnsi"/>
              </w:rPr>
            </w:pPr>
            <w:r w:rsidRPr="0038613B">
              <w:rPr>
                <w:rFonts w:cstheme="minorHAnsi"/>
                <w:b/>
              </w:rPr>
              <w:t xml:space="preserve">If Sharks disappeared </w:t>
            </w:r>
            <w:r w:rsidRPr="0038613B">
              <w:rPr>
                <w:rFonts w:cstheme="minorHAnsi"/>
              </w:rPr>
              <w:t xml:space="preserve">by Lily </w:t>
            </w:r>
            <w:proofErr w:type="gramStart"/>
            <w:r w:rsidRPr="0038613B">
              <w:rPr>
                <w:rFonts w:cstheme="minorHAnsi"/>
              </w:rPr>
              <w:t xml:space="preserve">Williams  </w:t>
            </w:r>
            <w:r w:rsidR="0038613B">
              <w:rPr>
                <w:rFonts w:cstheme="minorHAnsi"/>
              </w:rPr>
              <w:t>(</w:t>
            </w:r>
            <w:proofErr w:type="gramEnd"/>
            <w:r w:rsidRPr="0038613B">
              <w:rPr>
                <w:rFonts w:cstheme="minorHAnsi"/>
              </w:rPr>
              <w:t>Report/fact</w:t>
            </w:r>
            <w:r w:rsidR="0038613B" w:rsidRPr="0038613B">
              <w:rPr>
                <w:rFonts w:cstheme="minorHAnsi"/>
              </w:rPr>
              <w:t xml:space="preserve"> </w:t>
            </w:r>
            <w:r w:rsidRPr="0038613B">
              <w:rPr>
                <w:rFonts w:cstheme="minorHAnsi"/>
              </w:rPr>
              <w:t>file</w:t>
            </w:r>
            <w:r w:rsidR="0038613B">
              <w:rPr>
                <w:rFonts w:cstheme="minorHAnsi"/>
              </w:rPr>
              <w:t>)</w:t>
            </w:r>
          </w:p>
        </w:tc>
        <w:tc>
          <w:tcPr>
            <w:tcW w:w="2938" w:type="dxa"/>
          </w:tcPr>
          <w:p w:rsidR="00F62035" w:rsidRDefault="00392C8F" w:rsidP="0023610D">
            <w:pPr>
              <w:rPr>
                <w:rFonts w:cstheme="minorHAnsi"/>
              </w:rPr>
            </w:pPr>
            <w:r w:rsidRPr="00392C8F">
              <w:rPr>
                <w:rFonts w:cstheme="minorHAnsi"/>
                <w:b/>
              </w:rPr>
              <w:t>Pigs might fly</w:t>
            </w:r>
            <w:r w:rsidRPr="00392C8F">
              <w:rPr>
                <w:rFonts w:cstheme="minorHAnsi"/>
              </w:rPr>
              <w:t xml:space="preserve"> by Jonathan Emmett (Narrative)</w:t>
            </w:r>
          </w:p>
          <w:p w:rsidR="0019673F" w:rsidRDefault="0019673F" w:rsidP="0023610D">
            <w:pPr>
              <w:rPr>
                <w:rFonts w:cstheme="minorHAnsi"/>
              </w:rPr>
            </w:pPr>
          </w:p>
          <w:p w:rsidR="0019673F" w:rsidRPr="00392C8F" w:rsidRDefault="0019673F" w:rsidP="0023610D">
            <w:pPr>
              <w:rPr>
                <w:rFonts w:cstheme="minorHAnsi"/>
              </w:rPr>
            </w:pPr>
            <w:r w:rsidRPr="0019673F">
              <w:rPr>
                <w:rFonts w:cstheme="minorHAnsi"/>
                <w:b/>
              </w:rPr>
              <w:t>Katie and the Sunflowers</w:t>
            </w:r>
            <w:r>
              <w:rPr>
                <w:rFonts w:cstheme="minorHAnsi"/>
              </w:rPr>
              <w:t xml:space="preserve"> by James Mayhew (Narrative)</w:t>
            </w:r>
          </w:p>
        </w:tc>
      </w:tr>
      <w:tr w:rsidR="00DD6AED" w:rsidTr="00B13996">
        <w:trPr>
          <w:trHeight w:val="971"/>
        </w:trPr>
        <w:tc>
          <w:tcPr>
            <w:tcW w:w="2937" w:type="dxa"/>
          </w:tcPr>
          <w:p w:rsidR="00DD6AED" w:rsidRDefault="00DD6AED" w:rsidP="00DD6AED">
            <w:pPr>
              <w:rPr>
                <w:rFonts w:ascii="Twinkl Light" w:hAnsi="Twinkl Light"/>
                <w:sz w:val="32"/>
                <w:szCs w:val="32"/>
              </w:rPr>
            </w:pPr>
            <w:r>
              <w:rPr>
                <w:rFonts w:ascii="Twinkl Light" w:hAnsi="Twinkl Light"/>
                <w:sz w:val="32"/>
                <w:szCs w:val="32"/>
              </w:rPr>
              <w:t>Communication and Language</w:t>
            </w:r>
          </w:p>
        </w:tc>
        <w:tc>
          <w:tcPr>
            <w:tcW w:w="2937" w:type="dxa"/>
          </w:tcPr>
          <w:p w:rsidR="00DD6AED" w:rsidRDefault="00DD6AED" w:rsidP="00DD6AED">
            <w:pPr>
              <w:rPr>
                <w:rFonts w:cstheme="minorHAnsi"/>
              </w:rPr>
            </w:pPr>
            <w:r>
              <w:rPr>
                <w:rFonts w:cstheme="minorHAnsi"/>
              </w:rPr>
              <w:t>See Jane Considine units.</w:t>
            </w:r>
          </w:p>
          <w:p w:rsidR="00DD6AED" w:rsidRDefault="00DD6AED" w:rsidP="00DD6AED">
            <w:pPr>
              <w:rPr>
                <w:rFonts w:cstheme="minorHAnsi"/>
              </w:rPr>
            </w:pPr>
            <w:r>
              <w:rPr>
                <w:rFonts w:cstheme="minorHAnsi"/>
              </w:rPr>
              <w:t>Also developing vocabulary for classroom activities in areas of the classroom e.g. sand/water/construction areas. Vocabulary cards have been placed in those areas to support staff to use the vocabulary with the children.</w:t>
            </w:r>
            <w:r w:rsidR="00F271CF">
              <w:rPr>
                <w:rFonts w:cstheme="minorHAnsi"/>
              </w:rPr>
              <w:t xml:space="preserve"> </w:t>
            </w:r>
            <w:r>
              <w:rPr>
                <w:rFonts w:cstheme="minorHAnsi"/>
              </w:rPr>
              <w:t xml:space="preserve">Children will develop their vocabulary through </w:t>
            </w:r>
            <w:proofErr w:type="gramStart"/>
            <w:r>
              <w:rPr>
                <w:rFonts w:cstheme="minorHAnsi"/>
              </w:rPr>
              <w:t>Grandma  Fantastic</w:t>
            </w:r>
            <w:proofErr w:type="gramEnd"/>
            <w:r w:rsidR="005A663F">
              <w:rPr>
                <w:rFonts w:cstheme="minorHAnsi"/>
              </w:rPr>
              <w:t>, topic related texts from Curriculum Maestro</w:t>
            </w:r>
            <w:r w:rsidR="002104C1">
              <w:rPr>
                <w:rFonts w:cstheme="minorHAnsi"/>
              </w:rPr>
              <w:t xml:space="preserve"> and through story time.</w:t>
            </w:r>
          </w:p>
          <w:p w:rsidR="002104C1" w:rsidRPr="00C14D88" w:rsidRDefault="002104C1" w:rsidP="00DD6AED">
            <w:pPr>
              <w:rPr>
                <w:rFonts w:cstheme="minorHAnsi"/>
              </w:rPr>
            </w:pPr>
            <w:r>
              <w:rPr>
                <w:rFonts w:cstheme="minorHAnsi"/>
                <w:color w:val="303030"/>
                <w:sz w:val="21"/>
                <w:szCs w:val="21"/>
                <w:shd w:val="clear" w:color="auto" w:fill="FFFFFF"/>
              </w:rPr>
              <w:t xml:space="preserve">They will be introduced to new topic related vocabulary and </w:t>
            </w:r>
            <w:r>
              <w:rPr>
                <w:rFonts w:cstheme="minorHAnsi"/>
                <w:color w:val="303030"/>
                <w:sz w:val="21"/>
                <w:szCs w:val="21"/>
                <w:shd w:val="clear" w:color="auto" w:fill="FFFFFF"/>
              </w:rPr>
              <w:lastRenderedPageBreak/>
              <w:t>encouraged to use their new words when discussing topic related activities and in role play</w:t>
            </w:r>
          </w:p>
        </w:tc>
        <w:tc>
          <w:tcPr>
            <w:tcW w:w="2938" w:type="dxa"/>
          </w:tcPr>
          <w:p w:rsidR="00DD6AED" w:rsidRPr="00AE1ED0" w:rsidRDefault="00AE1ED0" w:rsidP="00DD6AED">
            <w:pPr>
              <w:rPr>
                <w:rFonts w:cstheme="minorHAnsi"/>
              </w:rPr>
            </w:pPr>
            <w:r w:rsidRPr="00AE1ED0">
              <w:rPr>
                <w:rFonts w:cstheme="minorHAnsi"/>
              </w:rPr>
              <w:lastRenderedPageBreak/>
              <w:t>Through Curriculum Maestro lessons and daily classroom activities children will be taught to e</w:t>
            </w:r>
            <w:r w:rsidRPr="00AE1ED0">
              <w:rPr>
                <w:rFonts w:cstheme="minorHAnsi"/>
                <w:color w:val="303030"/>
                <w:sz w:val="21"/>
                <w:szCs w:val="21"/>
                <w:shd w:val="clear" w:color="auto" w:fill="FFFFFF"/>
              </w:rPr>
              <w:t>xpress their ideas and feelings about their experiences using full sentences, including use of past, present and future tenses and making use of conjunctions, with modelling and support from their teacher.</w:t>
            </w:r>
            <w:r w:rsidR="002104C1">
              <w:rPr>
                <w:rFonts w:cstheme="minorHAnsi"/>
                <w:color w:val="303030"/>
                <w:sz w:val="21"/>
                <w:szCs w:val="21"/>
                <w:shd w:val="clear" w:color="auto" w:fill="FFFFFF"/>
              </w:rPr>
              <w:t xml:space="preserve"> They will be introduced to new topic related vocabulary and encouraged to use their new words when discussing topic related activities and in role play</w:t>
            </w:r>
          </w:p>
        </w:tc>
        <w:tc>
          <w:tcPr>
            <w:tcW w:w="2938" w:type="dxa"/>
          </w:tcPr>
          <w:p w:rsidR="00DD6AED" w:rsidRDefault="002D1D67" w:rsidP="00DD6AED">
            <w:pPr>
              <w:rPr>
                <w:rFonts w:cstheme="minorHAnsi"/>
                <w:color w:val="303030"/>
                <w:sz w:val="21"/>
                <w:szCs w:val="21"/>
                <w:shd w:val="clear" w:color="auto" w:fill="FFFFFF"/>
              </w:rPr>
            </w:pPr>
            <w:r w:rsidRPr="002D1D67">
              <w:rPr>
                <w:rFonts w:cstheme="minorHAnsi"/>
              </w:rPr>
              <w:t>They will be t</w:t>
            </w:r>
            <w:r>
              <w:rPr>
                <w:rFonts w:cstheme="minorHAnsi"/>
              </w:rPr>
              <w:t>a</w:t>
            </w:r>
            <w:r w:rsidRPr="002D1D67">
              <w:rPr>
                <w:rFonts w:cstheme="minorHAnsi"/>
              </w:rPr>
              <w:t>ught</w:t>
            </w:r>
            <w:r>
              <w:rPr>
                <w:rFonts w:cstheme="minorHAnsi"/>
              </w:rPr>
              <w:t xml:space="preserve"> to </w:t>
            </w:r>
            <w:r w:rsidRPr="002D1D67">
              <w:rPr>
                <w:rFonts w:cstheme="minorHAnsi"/>
              </w:rPr>
              <w:t>m</w:t>
            </w:r>
            <w:r w:rsidRPr="002D1D67">
              <w:rPr>
                <w:rFonts w:cstheme="minorHAnsi"/>
                <w:color w:val="303030"/>
                <w:sz w:val="21"/>
                <w:szCs w:val="21"/>
                <w:shd w:val="clear" w:color="auto" w:fill="FFFFFF"/>
              </w:rPr>
              <w:t>ake comments about what they have heard and ask questions to clarify their understanding.</w:t>
            </w:r>
          </w:p>
          <w:p w:rsidR="002104C1" w:rsidRDefault="002104C1" w:rsidP="00DD6AED">
            <w:pPr>
              <w:rPr>
                <w:rFonts w:cstheme="minorHAnsi"/>
                <w:color w:val="303030"/>
                <w:sz w:val="21"/>
                <w:szCs w:val="21"/>
                <w:shd w:val="clear" w:color="auto" w:fill="FFFFFF"/>
              </w:rPr>
            </w:pPr>
            <w:r>
              <w:rPr>
                <w:rFonts w:cstheme="minorHAnsi"/>
                <w:color w:val="303030"/>
                <w:sz w:val="21"/>
                <w:szCs w:val="21"/>
                <w:shd w:val="clear" w:color="auto" w:fill="FFFFFF"/>
              </w:rPr>
              <w:t>They will be introduced to new topic related vocabulary and encouraged to use their new words when discussing topic related activities and in role play</w:t>
            </w:r>
          </w:p>
          <w:p w:rsidR="008258E9" w:rsidRPr="002D1D67" w:rsidRDefault="008258E9" w:rsidP="00DD6AED">
            <w:pPr>
              <w:rPr>
                <w:rFonts w:cstheme="minorHAnsi"/>
              </w:rPr>
            </w:pPr>
            <w:r>
              <w:rPr>
                <w:rFonts w:ascii="Twinkl Light" w:hAnsi="Twinkl Light"/>
                <w:b/>
              </w:rPr>
              <w:t>Children will be given sentence starters to encourage speaking in full sentences in class discussion and questions.</w:t>
            </w:r>
          </w:p>
        </w:tc>
        <w:tc>
          <w:tcPr>
            <w:tcW w:w="2938" w:type="dxa"/>
          </w:tcPr>
          <w:p w:rsidR="00DD6AED" w:rsidRDefault="002D1D67" w:rsidP="00DD6AED">
            <w:pPr>
              <w:rPr>
                <w:rFonts w:ascii="Verdana" w:hAnsi="Verdana"/>
                <w:color w:val="303030"/>
                <w:sz w:val="21"/>
                <w:szCs w:val="21"/>
                <w:shd w:val="clear" w:color="auto" w:fill="FFFFFF"/>
              </w:rPr>
            </w:pPr>
            <w:r w:rsidRPr="002D1D67">
              <w:rPr>
                <w:rFonts w:cstheme="minorHAnsi"/>
                <w:color w:val="303030"/>
                <w:sz w:val="21"/>
                <w:szCs w:val="21"/>
                <w:shd w:val="clear" w:color="auto" w:fill="FFFFFF"/>
              </w:rPr>
              <w:t>Listen attentively and respond to what they hear with relevant questions, comments and actions when being read to and during whole class discussions and small group interactions</w:t>
            </w:r>
            <w:r>
              <w:rPr>
                <w:rFonts w:ascii="Verdana" w:hAnsi="Verdana"/>
                <w:color w:val="303030"/>
                <w:sz w:val="21"/>
                <w:szCs w:val="21"/>
                <w:shd w:val="clear" w:color="auto" w:fill="FFFFFF"/>
              </w:rPr>
              <w:t>.</w:t>
            </w:r>
          </w:p>
          <w:p w:rsidR="002104C1" w:rsidRDefault="002104C1" w:rsidP="00DD6AED">
            <w:pPr>
              <w:rPr>
                <w:rFonts w:cstheme="minorHAnsi"/>
                <w:color w:val="303030"/>
                <w:sz w:val="21"/>
                <w:szCs w:val="21"/>
                <w:shd w:val="clear" w:color="auto" w:fill="FFFFFF"/>
              </w:rPr>
            </w:pPr>
            <w:r>
              <w:rPr>
                <w:rFonts w:cstheme="minorHAnsi"/>
                <w:color w:val="303030"/>
                <w:sz w:val="21"/>
                <w:szCs w:val="21"/>
                <w:shd w:val="clear" w:color="auto" w:fill="FFFFFF"/>
              </w:rPr>
              <w:t>They will be introduced to new topic related vocabulary and encouraged to use their new words when discussing topic related activities and in role play</w:t>
            </w:r>
          </w:p>
          <w:p w:rsidR="00D34DC9" w:rsidRPr="006467B1" w:rsidRDefault="00D34DC9" w:rsidP="00DD6AED">
            <w:pPr>
              <w:rPr>
                <w:rFonts w:ascii="Twinkl Light" w:hAnsi="Twinkl Light"/>
                <w:b/>
              </w:rPr>
            </w:pPr>
            <w:r>
              <w:rPr>
                <w:rFonts w:ascii="Twinkl Light" w:hAnsi="Twinkl Light"/>
                <w:b/>
              </w:rPr>
              <w:t>Children will be given sentence starters to encourage speaking in full sentences in class discussion and questions.</w:t>
            </w:r>
          </w:p>
        </w:tc>
      </w:tr>
      <w:tr w:rsidR="00DD6AED" w:rsidTr="006467B1">
        <w:trPr>
          <w:trHeight w:val="829"/>
        </w:trPr>
        <w:tc>
          <w:tcPr>
            <w:tcW w:w="2937" w:type="dxa"/>
          </w:tcPr>
          <w:p w:rsidR="00DD6AED" w:rsidRDefault="00DD6AED" w:rsidP="00DD6AED">
            <w:pPr>
              <w:rPr>
                <w:rFonts w:ascii="Twinkl Light" w:hAnsi="Twinkl Light"/>
                <w:sz w:val="32"/>
                <w:szCs w:val="32"/>
              </w:rPr>
            </w:pPr>
          </w:p>
        </w:tc>
        <w:tc>
          <w:tcPr>
            <w:tcW w:w="2937" w:type="dxa"/>
          </w:tcPr>
          <w:p w:rsidR="00DD6AED" w:rsidRPr="00B13996" w:rsidRDefault="00DD6AED" w:rsidP="00DD6AED">
            <w:pPr>
              <w:rPr>
                <w:rFonts w:ascii="Twinkl Light" w:hAnsi="Twinkl Light"/>
              </w:rPr>
            </w:pPr>
          </w:p>
        </w:tc>
        <w:tc>
          <w:tcPr>
            <w:tcW w:w="2938" w:type="dxa"/>
          </w:tcPr>
          <w:p w:rsidR="00DD6AED" w:rsidRPr="006467B1" w:rsidRDefault="00DD6AED" w:rsidP="00DD6AED">
            <w:pPr>
              <w:rPr>
                <w:rFonts w:ascii="Twinkl Light" w:hAnsi="Twinkl Light"/>
              </w:rPr>
            </w:pPr>
          </w:p>
        </w:tc>
        <w:tc>
          <w:tcPr>
            <w:tcW w:w="2938" w:type="dxa"/>
          </w:tcPr>
          <w:p w:rsidR="00DD6AED" w:rsidRDefault="00DD6AED" w:rsidP="00DD6AED">
            <w:pPr>
              <w:rPr>
                <w:rFonts w:ascii="Twinkl Light" w:hAnsi="Twinkl Light"/>
                <w:sz w:val="32"/>
                <w:szCs w:val="32"/>
              </w:rPr>
            </w:pPr>
          </w:p>
        </w:tc>
        <w:tc>
          <w:tcPr>
            <w:tcW w:w="2938" w:type="dxa"/>
          </w:tcPr>
          <w:p w:rsidR="00DD6AED" w:rsidRDefault="00DD6AED" w:rsidP="00DD6AED">
            <w:pPr>
              <w:rPr>
                <w:rFonts w:ascii="Twinkl Light" w:hAnsi="Twinkl Light"/>
                <w:sz w:val="32"/>
                <w:szCs w:val="32"/>
              </w:rPr>
            </w:pPr>
          </w:p>
        </w:tc>
      </w:tr>
      <w:tr w:rsidR="00DD6AED" w:rsidTr="0023610D">
        <w:trPr>
          <w:trHeight w:val="1541"/>
        </w:trPr>
        <w:tc>
          <w:tcPr>
            <w:tcW w:w="2937" w:type="dxa"/>
          </w:tcPr>
          <w:p w:rsidR="00DD6AED" w:rsidRDefault="00DD6AED" w:rsidP="00DD6AED">
            <w:pPr>
              <w:rPr>
                <w:rFonts w:ascii="Twinkl Light" w:hAnsi="Twinkl Light"/>
                <w:sz w:val="32"/>
                <w:szCs w:val="32"/>
              </w:rPr>
            </w:pPr>
          </w:p>
          <w:p w:rsidR="00DD6AED" w:rsidRDefault="006771F1" w:rsidP="00DD6AED">
            <w:pPr>
              <w:rPr>
                <w:rFonts w:ascii="Twinkl Light" w:hAnsi="Twinkl Light"/>
                <w:sz w:val="32"/>
                <w:szCs w:val="32"/>
              </w:rPr>
            </w:pPr>
            <w:r>
              <w:rPr>
                <w:rFonts w:ascii="Twinkl Light" w:hAnsi="Twinkl Light"/>
                <w:sz w:val="32"/>
                <w:szCs w:val="32"/>
              </w:rPr>
              <w:t>Herts for Learning</w:t>
            </w:r>
            <w:r w:rsidR="00DD6AED">
              <w:rPr>
                <w:rFonts w:ascii="Twinkl Light" w:hAnsi="Twinkl Light"/>
                <w:sz w:val="32"/>
                <w:szCs w:val="32"/>
              </w:rPr>
              <w:t xml:space="preserve"> Maths</w:t>
            </w:r>
          </w:p>
          <w:p w:rsidR="00DD6AED" w:rsidRDefault="00DD6AED" w:rsidP="00DD6AED">
            <w:pPr>
              <w:rPr>
                <w:rFonts w:ascii="Twinkl Light" w:hAnsi="Twinkl Light"/>
                <w:sz w:val="20"/>
                <w:szCs w:val="20"/>
              </w:rPr>
            </w:pPr>
            <w:r w:rsidRPr="002C481B">
              <w:rPr>
                <w:rFonts w:ascii="Twinkl Light" w:hAnsi="Twinkl Light"/>
                <w:sz w:val="20"/>
                <w:szCs w:val="20"/>
              </w:rPr>
              <w:t xml:space="preserve">(new planning </w:t>
            </w:r>
            <w:r w:rsidR="006771F1">
              <w:rPr>
                <w:rFonts w:ascii="Twinkl Light" w:hAnsi="Twinkl Light"/>
                <w:sz w:val="20"/>
                <w:szCs w:val="20"/>
              </w:rPr>
              <w:t xml:space="preserve">for Nursery </w:t>
            </w:r>
            <w:r w:rsidRPr="002C481B">
              <w:rPr>
                <w:rFonts w:ascii="Twinkl Light" w:hAnsi="Twinkl Light"/>
                <w:sz w:val="20"/>
                <w:szCs w:val="20"/>
              </w:rPr>
              <w:t>being released gradually)</w:t>
            </w:r>
          </w:p>
          <w:p w:rsidR="00122E63" w:rsidRDefault="00122E63" w:rsidP="00DD6AED">
            <w:pPr>
              <w:rPr>
                <w:rFonts w:ascii="Twinkl Light" w:hAnsi="Twinkl Light"/>
                <w:b/>
                <w:i/>
                <w:sz w:val="20"/>
                <w:szCs w:val="20"/>
              </w:rPr>
            </w:pPr>
            <w:r w:rsidRPr="00122E63">
              <w:rPr>
                <w:rFonts w:ascii="Twinkl Light" w:hAnsi="Twinkl Light"/>
                <w:b/>
                <w:i/>
                <w:sz w:val="20"/>
                <w:szCs w:val="20"/>
              </w:rPr>
              <w:t>As this is a new scheme it is as yet unclear how long each learning sequence will take. Learning sequences will be added as we get t</w:t>
            </w:r>
            <w:r w:rsidR="00930FCF">
              <w:rPr>
                <w:rFonts w:ascii="Twinkl Light" w:hAnsi="Twinkl Light"/>
                <w:b/>
                <w:i/>
                <w:sz w:val="20"/>
                <w:szCs w:val="20"/>
              </w:rPr>
              <w:t>o</w:t>
            </w:r>
            <w:r w:rsidRPr="00122E63">
              <w:rPr>
                <w:rFonts w:ascii="Twinkl Light" w:hAnsi="Twinkl Light"/>
                <w:b/>
                <w:i/>
                <w:sz w:val="20"/>
                <w:szCs w:val="20"/>
              </w:rPr>
              <w:t xml:space="preserve"> them.</w:t>
            </w:r>
          </w:p>
          <w:p w:rsidR="003A7F16" w:rsidRDefault="003A7F16" w:rsidP="00DD6AED">
            <w:pPr>
              <w:rPr>
                <w:rFonts w:ascii="Twinkl Light" w:hAnsi="Twinkl Light"/>
                <w:b/>
                <w:i/>
                <w:sz w:val="20"/>
                <w:szCs w:val="20"/>
              </w:rPr>
            </w:pPr>
          </w:p>
          <w:p w:rsidR="003A7F16" w:rsidRPr="00122E63" w:rsidRDefault="003A7F16" w:rsidP="00DD6AED">
            <w:pPr>
              <w:rPr>
                <w:rFonts w:ascii="Twinkl Light" w:hAnsi="Twinkl Light"/>
                <w:b/>
                <w:i/>
                <w:sz w:val="20"/>
                <w:szCs w:val="20"/>
              </w:rPr>
            </w:pPr>
            <w:r w:rsidRPr="003A7F16">
              <w:rPr>
                <w:rFonts w:ascii="Twinkl Light" w:hAnsi="Twinkl Light"/>
                <w:b/>
                <w:i/>
                <w:color w:val="FF0000"/>
                <w:sz w:val="20"/>
                <w:szCs w:val="20"/>
              </w:rPr>
              <w:t>Learning sequences 10 -14 will address the requirements for the Number ELG.</w:t>
            </w:r>
          </w:p>
        </w:tc>
        <w:tc>
          <w:tcPr>
            <w:tcW w:w="2937" w:type="dxa"/>
          </w:tcPr>
          <w:p w:rsidR="006D3B39" w:rsidRDefault="006D3B39" w:rsidP="006D3B39">
            <w:pPr>
              <w:rPr>
                <w:rFonts w:ascii="Twinkl Light" w:hAnsi="Twinkl Light"/>
                <w:b/>
              </w:rPr>
            </w:pPr>
            <w:r>
              <w:rPr>
                <w:rFonts w:ascii="Twinkl Light" w:hAnsi="Twinkl Light"/>
                <w:b/>
              </w:rPr>
              <w:t>Learning Sequence 10</w:t>
            </w:r>
          </w:p>
          <w:p w:rsidR="006D3B39" w:rsidRPr="00D2589C" w:rsidRDefault="006D3B39" w:rsidP="006D3B39">
            <w:pPr>
              <w:rPr>
                <w:rFonts w:cstheme="minorHAnsi"/>
                <w:i/>
                <w:sz w:val="20"/>
                <w:szCs w:val="20"/>
              </w:rPr>
            </w:pPr>
            <w:r w:rsidRPr="00D2589C">
              <w:rPr>
                <w:rFonts w:cstheme="minorHAnsi"/>
                <w:i/>
                <w:sz w:val="20"/>
                <w:szCs w:val="20"/>
              </w:rPr>
              <w:t>Regrouping the whole.</w:t>
            </w:r>
          </w:p>
          <w:p w:rsidR="006D3B39" w:rsidRDefault="008A147C" w:rsidP="006D3B39">
            <w:pPr>
              <w:rPr>
                <w:rFonts w:ascii="Twinkl Light" w:hAnsi="Twinkl Light"/>
              </w:rPr>
            </w:pPr>
            <w:r>
              <w:t>Developing a deeper understanding that numbers are made up of other numbers and beginning to rehearse number bonds</w:t>
            </w:r>
            <w:r w:rsidR="00813158">
              <w:t>.</w:t>
            </w:r>
          </w:p>
          <w:p w:rsidR="006D3B39" w:rsidRDefault="006D3B39" w:rsidP="006D3B39">
            <w:pPr>
              <w:rPr>
                <w:rFonts w:ascii="Twinkl Light" w:hAnsi="Twinkl Light"/>
              </w:rPr>
            </w:pPr>
          </w:p>
          <w:p w:rsidR="006D3B39" w:rsidRDefault="006D3B39" w:rsidP="006D3B39">
            <w:pPr>
              <w:rPr>
                <w:rFonts w:ascii="Twinkl Light" w:hAnsi="Twinkl Light"/>
                <w:b/>
              </w:rPr>
            </w:pPr>
            <w:r w:rsidRPr="00A628CE">
              <w:rPr>
                <w:rFonts w:ascii="Twinkl Light" w:hAnsi="Twinkl Light"/>
                <w:b/>
              </w:rPr>
              <w:t>Learning sequence 11</w:t>
            </w:r>
          </w:p>
          <w:p w:rsidR="00A92284" w:rsidRDefault="00813158" w:rsidP="006D3B39">
            <w:pPr>
              <w:pStyle w:val="Default"/>
              <w:rPr>
                <w:i/>
                <w:sz w:val="22"/>
                <w:szCs w:val="22"/>
              </w:rPr>
            </w:pPr>
            <w:r w:rsidRPr="00813158">
              <w:rPr>
                <w:i/>
                <w:sz w:val="22"/>
                <w:szCs w:val="22"/>
              </w:rPr>
              <w:t>Regrouping parts to find the total (the whole)</w:t>
            </w:r>
          </w:p>
          <w:p w:rsidR="00813158" w:rsidRPr="00813158" w:rsidRDefault="00813158" w:rsidP="006D3B39">
            <w:pPr>
              <w:pStyle w:val="Default"/>
              <w:rPr>
                <w:rFonts w:asciiTheme="minorHAnsi" w:hAnsiTheme="minorHAnsi" w:cstheme="minorHAnsi"/>
                <w:sz w:val="22"/>
                <w:szCs w:val="22"/>
              </w:rPr>
            </w:pPr>
            <w:r w:rsidRPr="00813158">
              <w:rPr>
                <w:sz w:val="22"/>
                <w:szCs w:val="22"/>
              </w:rPr>
              <w:t>Combining parts to make a whole and using the part, whole model to develop an understanding of addition</w:t>
            </w:r>
            <w:r>
              <w:rPr>
                <w:sz w:val="22"/>
                <w:szCs w:val="22"/>
              </w:rPr>
              <w:t>.</w:t>
            </w:r>
          </w:p>
        </w:tc>
        <w:tc>
          <w:tcPr>
            <w:tcW w:w="2938" w:type="dxa"/>
          </w:tcPr>
          <w:p w:rsidR="00371F5E" w:rsidRDefault="00D2589C" w:rsidP="00122E63">
            <w:pPr>
              <w:pStyle w:val="Default"/>
              <w:rPr>
                <w:rFonts w:asciiTheme="minorHAnsi" w:hAnsiTheme="minorHAnsi" w:cstheme="minorHAnsi"/>
                <w:b/>
                <w:sz w:val="20"/>
                <w:szCs w:val="20"/>
              </w:rPr>
            </w:pPr>
            <w:r w:rsidRPr="00D2589C">
              <w:rPr>
                <w:rFonts w:asciiTheme="minorHAnsi" w:hAnsiTheme="minorHAnsi" w:cstheme="minorHAnsi"/>
                <w:b/>
                <w:sz w:val="20"/>
                <w:szCs w:val="20"/>
              </w:rPr>
              <w:t>Learning sequence 12</w:t>
            </w:r>
          </w:p>
          <w:p w:rsidR="00D2589C" w:rsidRPr="00D2589C" w:rsidRDefault="00D2589C" w:rsidP="00122E63">
            <w:pPr>
              <w:pStyle w:val="Default"/>
              <w:rPr>
                <w:i/>
                <w:sz w:val="22"/>
                <w:szCs w:val="22"/>
              </w:rPr>
            </w:pPr>
            <w:r w:rsidRPr="00D2589C">
              <w:rPr>
                <w:i/>
                <w:sz w:val="22"/>
                <w:szCs w:val="22"/>
              </w:rPr>
              <w:t>Finding the whole and missing parts.</w:t>
            </w:r>
          </w:p>
          <w:p w:rsidR="00D2589C" w:rsidRDefault="00D2589C" w:rsidP="00122E63">
            <w:pPr>
              <w:pStyle w:val="Default"/>
              <w:rPr>
                <w:sz w:val="22"/>
                <w:szCs w:val="22"/>
              </w:rPr>
            </w:pPr>
            <w:r w:rsidRPr="00D2589C">
              <w:rPr>
                <w:sz w:val="22"/>
                <w:szCs w:val="22"/>
              </w:rPr>
              <w:t>Explores what to do when something is missing; initially the whole but moving on to working out a missing part. Different types of problems will be used to teach different strategies.</w:t>
            </w:r>
          </w:p>
          <w:p w:rsidR="00D2589C" w:rsidRDefault="00D2589C" w:rsidP="00122E63">
            <w:pPr>
              <w:pStyle w:val="Default"/>
              <w:rPr>
                <w:rFonts w:asciiTheme="minorHAnsi" w:hAnsiTheme="minorHAnsi" w:cstheme="minorHAnsi"/>
                <w:b/>
                <w:sz w:val="22"/>
                <w:szCs w:val="22"/>
              </w:rPr>
            </w:pPr>
          </w:p>
          <w:p w:rsidR="00D2589C" w:rsidRDefault="00D2589C" w:rsidP="00122E63">
            <w:pPr>
              <w:pStyle w:val="Default"/>
              <w:rPr>
                <w:rFonts w:asciiTheme="minorHAnsi" w:hAnsiTheme="minorHAnsi" w:cstheme="minorHAnsi"/>
                <w:b/>
                <w:sz w:val="22"/>
                <w:szCs w:val="22"/>
              </w:rPr>
            </w:pPr>
            <w:r>
              <w:rPr>
                <w:rFonts w:asciiTheme="minorHAnsi" w:hAnsiTheme="minorHAnsi" w:cstheme="minorHAnsi"/>
                <w:b/>
                <w:sz w:val="22"/>
                <w:szCs w:val="22"/>
              </w:rPr>
              <w:t>Learning sequence 13</w:t>
            </w:r>
          </w:p>
          <w:p w:rsidR="00D2589C" w:rsidRDefault="00D2589C" w:rsidP="00122E63">
            <w:pPr>
              <w:pStyle w:val="Default"/>
              <w:rPr>
                <w:i/>
                <w:sz w:val="22"/>
                <w:szCs w:val="22"/>
              </w:rPr>
            </w:pPr>
            <w:r w:rsidRPr="00D2589C">
              <w:rPr>
                <w:i/>
                <w:sz w:val="22"/>
                <w:szCs w:val="22"/>
              </w:rPr>
              <w:t>Ten and some more</w:t>
            </w:r>
          </w:p>
          <w:p w:rsidR="00D2589C" w:rsidRPr="00D2589C" w:rsidRDefault="00D2589C" w:rsidP="00122E63">
            <w:pPr>
              <w:pStyle w:val="Default"/>
              <w:rPr>
                <w:sz w:val="22"/>
                <w:szCs w:val="22"/>
              </w:rPr>
            </w:pPr>
            <w:r w:rsidRPr="00D2589C">
              <w:rPr>
                <w:sz w:val="22"/>
                <w:szCs w:val="22"/>
              </w:rPr>
              <w:t>Understanding values to 20 (focusing on the numbers 10 – 20) by creating the unit of 10, for comparison and finding one more and one less than a number</w:t>
            </w:r>
          </w:p>
          <w:p w:rsidR="00D2589C" w:rsidRPr="00D2589C" w:rsidRDefault="00D2589C" w:rsidP="00122E63">
            <w:pPr>
              <w:pStyle w:val="Default"/>
              <w:rPr>
                <w:rFonts w:asciiTheme="minorHAnsi" w:hAnsiTheme="minorHAnsi" w:cstheme="minorHAnsi"/>
                <w:sz w:val="22"/>
                <w:szCs w:val="22"/>
              </w:rPr>
            </w:pPr>
          </w:p>
          <w:p w:rsidR="00D2589C" w:rsidRPr="00D2589C" w:rsidRDefault="00D2589C" w:rsidP="00122E63">
            <w:pPr>
              <w:pStyle w:val="Default"/>
              <w:rPr>
                <w:rFonts w:asciiTheme="minorHAnsi" w:hAnsiTheme="minorHAnsi" w:cstheme="minorHAnsi"/>
                <w:b/>
                <w:sz w:val="22"/>
                <w:szCs w:val="22"/>
              </w:rPr>
            </w:pPr>
          </w:p>
        </w:tc>
        <w:tc>
          <w:tcPr>
            <w:tcW w:w="2938" w:type="dxa"/>
          </w:tcPr>
          <w:p w:rsidR="00A628CE" w:rsidRDefault="00D2589C" w:rsidP="00A628CE">
            <w:pPr>
              <w:rPr>
                <w:rFonts w:cstheme="minorHAnsi"/>
                <w:b/>
                <w:sz w:val="20"/>
                <w:szCs w:val="20"/>
              </w:rPr>
            </w:pPr>
            <w:r w:rsidRPr="00D2589C">
              <w:rPr>
                <w:rFonts w:cstheme="minorHAnsi"/>
                <w:b/>
                <w:sz w:val="20"/>
                <w:szCs w:val="20"/>
              </w:rPr>
              <w:t>Learning sequence 14</w:t>
            </w:r>
          </w:p>
          <w:p w:rsidR="00D2589C" w:rsidRDefault="00D2589C" w:rsidP="00A628CE">
            <w:pPr>
              <w:rPr>
                <w:i/>
              </w:rPr>
            </w:pPr>
            <w:r w:rsidRPr="00D2589C">
              <w:rPr>
                <w:i/>
              </w:rPr>
              <w:t>Doubling and halving</w:t>
            </w:r>
          </w:p>
          <w:p w:rsidR="00D2589C" w:rsidRDefault="00D2589C" w:rsidP="00A628CE">
            <w:r>
              <w:t>Exploring doubling and halving, including solving problems involving doubling and halving.</w:t>
            </w:r>
          </w:p>
          <w:p w:rsidR="00D2589C" w:rsidRDefault="00D2589C" w:rsidP="00A628CE">
            <w:pPr>
              <w:rPr>
                <w:rFonts w:cstheme="minorHAnsi"/>
                <w:b/>
                <w:sz w:val="20"/>
                <w:szCs w:val="20"/>
              </w:rPr>
            </w:pPr>
          </w:p>
          <w:p w:rsidR="00D2589C" w:rsidRDefault="00D2589C" w:rsidP="00A628CE">
            <w:pPr>
              <w:rPr>
                <w:rFonts w:cstheme="minorHAnsi"/>
                <w:b/>
                <w:sz w:val="20"/>
                <w:szCs w:val="20"/>
              </w:rPr>
            </w:pPr>
            <w:r>
              <w:rPr>
                <w:rFonts w:cstheme="minorHAnsi"/>
                <w:b/>
                <w:sz w:val="20"/>
                <w:szCs w:val="20"/>
              </w:rPr>
              <w:t>Learning sequence 15</w:t>
            </w:r>
          </w:p>
          <w:p w:rsidR="00D2589C" w:rsidRDefault="00D2589C" w:rsidP="00A628CE">
            <w:pPr>
              <w:rPr>
                <w:rFonts w:cstheme="minorHAnsi"/>
                <w:i/>
                <w:sz w:val="20"/>
                <w:szCs w:val="20"/>
              </w:rPr>
            </w:pPr>
            <w:r w:rsidRPr="00D2589C">
              <w:rPr>
                <w:rFonts w:cstheme="minorHAnsi"/>
                <w:i/>
                <w:sz w:val="20"/>
                <w:szCs w:val="20"/>
              </w:rPr>
              <w:t>Odd and Even</w:t>
            </w:r>
          </w:p>
          <w:p w:rsidR="00D2589C" w:rsidRDefault="00D2589C" w:rsidP="00A628CE">
            <w:r>
              <w:t>Understanding that numbers are either odd or even, looking at their ‘composition’ and whether they share fairly into two groups</w:t>
            </w:r>
          </w:p>
          <w:p w:rsidR="00D2589C" w:rsidRDefault="00D2589C" w:rsidP="00A628CE">
            <w:pPr>
              <w:rPr>
                <w:rFonts w:cstheme="minorHAnsi"/>
                <w:sz w:val="20"/>
                <w:szCs w:val="20"/>
              </w:rPr>
            </w:pPr>
          </w:p>
          <w:p w:rsidR="00D2589C" w:rsidRDefault="00D2589C" w:rsidP="00A628CE">
            <w:pPr>
              <w:rPr>
                <w:rFonts w:cstheme="minorHAnsi"/>
                <w:b/>
                <w:sz w:val="20"/>
                <w:szCs w:val="20"/>
              </w:rPr>
            </w:pPr>
            <w:r w:rsidRPr="00D2589C">
              <w:rPr>
                <w:rFonts w:cstheme="minorHAnsi"/>
                <w:b/>
                <w:sz w:val="20"/>
                <w:szCs w:val="20"/>
              </w:rPr>
              <w:t>Learning sequence 16</w:t>
            </w:r>
          </w:p>
          <w:p w:rsidR="00D2589C" w:rsidRDefault="00D2589C" w:rsidP="00A628CE">
            <w:pPr>
              <w:rPr>
                <w:rFonts w:cstheme="minorHAnsi"/>
                <w:i/>
                <w:sz w:val="20"/>
                <w:szCs w:val="20"/>
              </w:rPr>
            </w:pPr>
            <w:r w:rsidRPr="00D2589C">
              <w:rPr>
                <w:rFonts w:cstheme="minorHAnsi"/>
                <w:i/>
                <w:sz w:val="20"/>
                <w:szCs w:val="20"/>
              </w:rPr>
              <w:t>Counting beyond 20</w:t>
            </w:r>
          </w:p>
          <w:p w:rsidR="00D2589C" w:rsidRPr="00D2589C" w:rsidRDefault="00D2589C" w:rsidP="00A628CE">
            <w:pPr>
              <w:rPr>
                <w:rFonts w:cstheme="minorHAnsi"/>
                <w:sz w:val="20"/>
                <w:szCs w:val="20"/>
              </w:rPr>
            </w:pPr>
            <w:r>
              <w:t>Counting beyond 20, recognising the pattern of the counting system, exploring the value of tens and ones in numbers.</w:t>
            </w:r>
          </w:p>
        </w:tc>
        <w:tc>
          <w:tcPr>
            <w:tcW w:w="2938" w:type="dxa"/>
          </w:tcPr>
          <w:p w:rsidR="00DD6AED" w:rsidRPr="00F8076D" w:rsidRDefault="00DD6AED" w:rsidP="00DD6AED">
            <w:pPr>
              <w:rPr>
                <w:rFonts w:ascii="Twinkl Light" w:hAnsi="Twinkl Light"/>
                <w:b/>
              </w:rPr>
            </w:pPr>
          </w:p>
        </w:tc>
      </w:tr>
      <w:tr w:rsidR="00DD6AED" w:rsidTr="00031BB5">
        <w:trPr>
          <w:trHeight w:val="841"/>
        </w:trPr>
        <w:tc>
          <w:tcPr>
            <w:tcW w:w="2937" w:type="dxa"/>
          </w:tcPr>
          <w:p w:rsidR="00DD6AED" w:rsidRDefault="00DD6AED" w:rsidP="00DD6AED">
            <w:pPr>
              <w:rPr>
                <w:rFonts w:ascii="Twinkl Light" w:hAnsi="Twinkl Light"/>
                <w:sz w:val="32"/>
                <w:szCs w:val="32"/>
              </w:rPr>
            </w:pPr>
          </w:p>
          <w:p w:rsidR="00DD6AED" w:rsidRDefault="00DD6AED" w:rsidP="00DD6AED">
            <w:pPr>
              <w:rPr>
                <w:rFonts w:ascii="Twinkl Light" w:hAnsi="Twinkl Light"/>
                <w:sz w:val="32"/>
                <w:szCs w:val="32"/>
              </w:rPr>
            </w:pPr>
          </w:p>
          <w:p w:rsidR="00DD6AED" w:rsidRDefault="00DD6AED" w:rsidP="00DD6AED">
            <w:pPr>
              <w:rPr>
                <w:rFonts w:ascii="Twinkl Light" w:hAnsi="Twinkl Light"/>
                <w:sz w:val="32"/>
                <w:szCs w:val="32"/>
              </w:rPr>
            </w:pPr>
            <w:r>
              <w:rPr>
                <w:rFonts w:ascii="Twinkl Light" w:hAnsi="Twinkl Light"/>
                <w:sz w:val="32"/>
                <w:szCs w:val="32"/>
              </w:rPr>
              <w:t>PSED (based on 1 decision)</w:t>
            </w:r>
          </w:p>
          <w:p w:rsidR="002E4F4A" w:rsidRDefault="002E4F4A" w:rsidP="00DD6AED">
            <w:pPr>
              <w:rPr>
                <w:rFonts w:ascii="Twinkl Light" w:hAnsi="Twinkl Light"/>
                <w:sz w:val="32"/>
                <w:szCs w:val="32"/>
              </w:rPr>
            </w:pPr>
          </w:p>
          <w:p w:rsidR="002E4F4A" w:rsidRPr="002E4F4A" w:rsidRDefault="002E4F4A" w:rsidP="00DD6AED">
            <w:pPr>
              <w:rPr>
                <w:rFonts w:ascii="Twinkl Light" w:hAnsi="Twinkl Light"/>
                <w:b/>
                <w:sz w:val="24"/>
                <w:szCs w:val="24"/>
              </w:rPr>
            </w:pPr>
            <w:r w:rsidRPr="002E4F4A">
              <w:rPr>
                <w:rFonts w:ascii="Twinkl Light" w:hAnsi="Twinkl Light"/>
                <w:b/>
                <w:color w:val="00B050"/>
                <w:sz w:val="24"/>
                <w:szCs w:val="24"/>
              </w:rPr>
              <w:lastRenderedPageBreak/>
              <w:t xml:space="preserve">We will also be exploring feelings and emotions through the Making me Programme with </w:t>
            </w:r>
            <w:proofErr w:type="spellStart"/>
            <w:r w:rsidRPr="002E4F4A">
              <w:rPr>
                <w:rFonts w:ascii="Twinkl Light" w:hAnsi="Twinkl Light"/>
                <w:b/>
                <w:color w:val="00B050"/>
                <w:sz w:val="24"/>
                <w:szCs w:val="24"/>
              </w:rPr>
              <w:t>Kipsy</w:t>
            </w:r>
            <w:proofErr w:type="spellEnd"/>
            <w:r w:rsidRPr="002E4F4A">
              <w:rPr>
                <w:rFonts w:ascii="Twinkl Light" w:hAnsi="Twinkl Light"/>
                <w:b/>
                <w:color w:val="00B050"/>
                <w:sz w:val="24"/>
                <w:szCs w:val="24"/>
              </w:rPr>
              <w:t xml:space="preserve"> the Caterpillar.</w:t>
            </w:r>
          </w:p>
        </w:tc>
        <w:tc>
          <w:tcPr>
            <w:tcW w:w="2937" w:type="dxa"/>
          </w:tcPr>
          <w:p w:rsidR="00DD6AED" w:rsidRDefault="00DD6AED" w:rsidP="00DD6AED">
            <w:pPr>
              <w:rPr>
                <w:rFonts w:ascii="Twinkl Light" w:hAnsi="Twinkl Light"/>
              </w:rPr>
            </w:pPr>
            <w:r w:rsidRPr="002B1D99">
              <w:rPr>
                <w:rFonts w:ascii="Twinkl Light" w:hAnsi="Twinkl Light"/>
                <w:b/>
              </w:rPr>
              <w:lastRenderedPageBreak/>
              <w:t>Early Years Story books</w:t>
            </w:r>
            <w:r>
              <w:rPr>
                <w:rFonts w:ascii="Twinkl Light" w:hAnsi="Twinkl Light"/>
              </w:rPr>
              <w:t>:</w:t>
            </w:r>
            <w:r w:rsidR="005A4FE6">
              <w:rPr>
                <w:rFonts w:ascii="Twinkl Light" w:hAnsi="Twinkl Light"/>
              </w:rPr>
              <w:t xml:space="preserve"> Also look at Dilemma drops for each story</w:t>
            </w:r>
            <w:r w:rsidR="00D309A6">
              <w:rPr>
                <w:rFonts w:ascii="Twinkl Light" w:hAnsi="Twinkl Light"/>
              </w:rPr>
              <w:t xml:space="preserve"> and interactive games</w:t>
            </w:r>
          </w:p>
          <w:p w:rsidR="00DD6AED" w:rsidRDefault="00DD6AED" w:rsidP="00DD6AED">
            <w:pPr>
              <w:rPr>
                <w:rFonts w:ascii="Twinkl Light" w:hAnsi="Twinkl Light"/>
              </w:rPr>
            </w:pPr>
          </w:p>
          <w:p w:rsidR="00DD6AED" w:rsidRDefault="00DD6AED" w:rsidP="00DD6AED">
            <w:pPr>
              <w:rPr>
                <w:rFonts w:ascii="Twinkl Light" w:hAnsi="Twinkl Light"/>
              </w:rPr>
            </w:pPr>
          </w:p>
          <w:p w:rsidR="00D309A6" w:rsidRDefault="00D309A6" w:rsidP="00D309A6">
            <w:pPr>
              <w:rPr>
                <w:rFonts w:ascii="Twinkl Light" w:hAnsi="Twinkl Light"/>
              </w:rPr>
            </w:pPr>
          </w:p>
          <w:p w:rsidR="00D309A6" w:rsidRPr="004D0B8E" w:rsidRDefault="00D309A6" w:rsidP="00D309A6">
            <w:pPr>
              <w:rPr>
                <w:rFonts w:ascii="Twinkl Light" w:hAnsi="Twinkl Light"/>
                <w:sz w:val="32"/>
                <w:szCs w:val="32"/>
              </w:rPr>
            </w:pPr>
          </w:p>
        </w:tc>
        <w:tc>
          <w:tcPr>
            <w:tcW w:w="2938" w:type="dxa"/>
          </w:tcPr>
          <w:p w:rsidR="00E73FA0" w:rsidRDefault="00E73FA0" w:rsidP="00DD6AED">
            <w:pPr>
              <w:rPr>
                <w:rFonts w:cstheme="minorHAnsi"/>
                <w:sz w:val="24"/>
                <w:szCs w:val="24"/>
              </w:rPr>
            </w:pPr>
            <w:r>
              <w:rPr>
                <w:rFonts w:cstheme="minorHAnsi"/>
                <w:sz w:val="24"/>
                <w:szCs w:val="24"/>
              </w:rPr>
              <w:lastRenderedPageBreak/>
              <w:t>Purple’s pet bird</w:t>
            </w:r>
          </w:p>
          <w:p w:rsidR="00E73FA0" w:rsidRDefault="00E73FA0" w:rsidP="00DD6AED">
            <w:pPr>
              <w:rPr>
                <w:rFonts w:cstheme="minorHAnsi"/>
                <w:sz w:val="24"/>
                <w:szCs w:val="24"/>
              </w:rPr>
            </w:pPr>
          </w:p>
          <w:p w:rsidR="00990974" w:rsidRDefault="00990974" w:rsidP="00DD6AED">
            <w:pPr>
              <w:rPr>
                <w:rFonts w:cstheme="minorHAnsi"/>
                <w:sz w:val="24"/>
                <w:szCs w:val="24"/>
              </w:rPr>
            </w:pPr>
            <w:r>
              <w:rPr>
                <w:rFonts w:cstheme="minorHAnsi"/>
                <w:sz w:val="24"/>
                <w:szCs w:val="24"/>
              </w:rPr>
              <w:t>Pink has a new brother</w:t>
            </w:r>
          </w:p>
          <w:p w:rsidR="005862E7" w:rsidRDefault="005862E7" w:rsidP="00DD6AED">
            <w:pPr>
              <w:rPr>
                <w:rFonts w:cstheme="minorHAnsi"/>
                <w:sz w:val="24"/>
                <w:szCs w:val="24"/>
              </w:rPr>
            </w:pPr>
          </w:p>
          <w:p w:rsidR="005862E7" w:rsidRDefault="005862E7" w:rsidP="005862E7">
            <w:pPr>
              <w:rPr>
                <w:rFonts w:ascii="Twinkl Light" w:hAnsi="Twinkl Light"/>
              </w:rPr>
            </w:pPr>
            <w:r>
              <w:rPr>
                <w:rFonts w:ascii="Twinkl Light" w:hAnsi="Twinkl Light"/>
              </w:rPr>
              <w:t xml:space="preserve">Orange brushes her teeth (fit in with the oral health lesson) </w:t>
            </w:r>
          </w:p>
          <w:p w:rsidR="00D732E6" w:rsidRDefault="00D732E6" w:rsidP="005862E7">
            <w:pPr>
              <w:rPr>
                <w:rFonts w:ascii="Twinkl Light" w:hAnsi="Twinkl Light"/>
              </w:rPr>
            </w:pPr>
          </w:p>
          <w:p w:rsidR="00D732E6" w:rsidRDefault="00D732E6" w:rsidP="005862E7">
            <w:pPr>
              <w:rPr>
                <w:rFonts w:ascii="Twinkl Light" w:hAnsi="Twinkl Light"/>
              </w:rPr>
            </w:pPr>
            <w:r>
              <w:rPr>
                <w:rFonts w:ascii="Twinkl Light" w:hAnsi="Twinkl Light"/>
              </w:rPr>
              <w:t>Rainbow’s Food journey</w:t>
            </w:r>
          </w:p>
          <w:p w:rsidR="00D759F4" w:rsidRDefault="00D759F4" w:rsidP="005862E7">
            <w:pPr>
              <w:rPr>
                <w:rFonts w:ascii="Twinkl Light" w:hAnsi="Twinkl Light"/>
              </w:rPr>
            </w:pPr>
          </w:p>
          <w:p w:rsidR="00D759F4" w:rsidRDefault="00D759F4" w:rsidP="005862E7">
            <w:pPr>
              <w:rPr>
                <w:rFonts w:ascii="Twinkl Light" w:hAnsi="Twinkl Light"/>
              </w:rPr>
            </w:pPr>
            <w:r>
              <w:rPr>
                <w:rFonts w:ascii="Twinkl Light" w:hAnsi="Twinkl Light"/>
              </w:rPr>
              <w:t>Rainbow visits the Seaside</w:t>
            </w:r>
          </w:p>
          <w:p w:rsidR="00D732E6" w:rsidRDefault="00D732E6" w:rsidP="005862E7">
            <w:pPr>
              <w:rPr>
                <w:rFonts w:ascii="Twinkl Light" w:hAnsi="Twinkl Light"/>
              </w:rPr>
            </w:pPr>
          </w:p>
          <w:p w:rsidR="00D732E6" w:rsidRDefault="00D732E6" w:rsidP="005862E7">
            <w:pPr>
              <w:rPr>
                <w:rFonts w:ascii="Twinkl Light" w:hAnsi="Twinkl Light"/>
              </w:rPr>
            </w:pPr>
            <w:r>
              <w:rPr>
                <w:rFonts w:ascii="Twinkl Light" w:hAnsi="Twinkl Light"/>
              </w:rPr>
              <w:t>Rainbow’s day out</w:t>
            </w:r>
          </w:p>
          <w:p w:rsidR="005862E7" w:rsidRPr="00D309A6" w:rsidRDefault="005862E7" w:rsidP="00DD6AED">
            <w:pPr>
              <w:rPr>
                <w:rFonts w:cstheme="minorHAnsi"/>
                <w:sz w:val="24"/>
                <w:szCs w:val="24"/>
              </w:rPr>
            </w:pPr>
          </w:p>
        </w:tc>
        <w:tc>
          <w:tcPr>
            <w:tcW w:w="2938" w:type="dxa"/>
          </w:tcPr>
          <w:p w:rsidR="002E4F4A" w:rsidRDefault="0039541A" w:rsidP="002E4F4A">
            <w:pPr>
              <w:rPr>
                <w:rFonts w:ascii="Twinkl Light" w:hAnsi="Twinkl Light"/>
              </w:rPr>
            </w:pPr>
            <w:r>
              <w:rPr>
                <w:rFonts w:ascii="Twinkl Light" w:hAnsi="Twinkl Light"/>
              </w:rPr>
              <w:lastRenderedPageBreak/>
              <w:t>Rainbow helps at home</w:t>
            </w:r>
          </w:p>
          <w:p w:rsidR="0039541A" w:rsidRDefault="0039541A" w:rsidP="002E4F4A">
            <w:pPr>
              <w:rPr>
                <w:rFonts w:ascii="Twinkl Light" w:hAnsi="Twinkl Light"/>
              </w:rPr>
            </w:pPr>
          </w:p>
          <w:p w:rsidR="0039541A" w:rsidRDefault="0039541A" w:rsidP="002E4F4A">
            <w:pPr>
              <w:rPr>
                <w:rFonts w:ascii="Twinkl Light" w:hAnsi="Twinkl Light"/>
              </w:rPr>
            </w:pPr>
            <w:r>
              <w:rPr>
                <w:rFonts w:ascii="Twinkl Light" w:hAnsi="Twinkl Light"/>
              </w:rPr>
              <w:t>Orange helps out</w:t>
            </w:r>
          </w:p>
          <w:p w:rsidR="002E4F4A" w:rsidRDefault="002E4F4A" w:rsidP="002E4F4A">
            <w:pPr>
              <w:rPr>
                <w:rFonts w:ascii="Twinkl Light" w:hAnsi="Twinkl Light"/>
              </w:rPr>
            </w:pPr>
          </w:p>
          <w:p w:rsidR="005A4FE6" w:rsidRDefault="005A4FE6" w:rsidP="002E4F4A">
            <w:pPr>
              <w:rPr>
                <w:rFonts w:ascii="Twinkl Light" w:hAnsi="Twinkl Light"/>
              </w:rPr>
            </w:pPr>
          </w:p>
          <w:p w:rsidR="002E4F4A" w:rsidRDefault="002E4F4A" w:rsidP="002E4F4A">
            <w:pPr>
              <w:rPr>
                <w:rFonts w:ascii="Twinkl Light" w:hAnsi="Twinkl Light"/>
              </w:rPr>
            </w:pPr>
          </w:p>
          <w:p w:rsidR="00DD6AED" w:rsidRPr="006662AC" w:rsidRDefault="00DD6AED" w:rsidP="00DD6AED">
            <w:pPr>
              <w:rPr>
                <w:rFonts w:ascii="Twinkl Light" w:hAnsi="Twinkl Light"/>
                <w:b/>
              </w:rPr>
            </w:pPr>
          </w:p>
        </w:tc>
        <w:tc>
          <w:tcPr>
            <w:tcW w:w="2938" w:type="dxa"/>
          </w:tcPr>
          <w:p w:rsidR="00242259" w:rsidRDefault="00242259" w:rsidP="005862E7">
            <w:pPr>
              <w:rPr>
                <w:rFonts w:cstheme="minorHAnsi"/>
                <w:sz w:val="24"/>
                <w:szCs w:val="24"/>
              </w:rPr>
            </w:pPr>
            <w:r>
              <w:rPr>
                <w:rFonts w:cstheme="minorHAnsi"/>
                <w:sz w:val="24"/>
                <w:szCs w:val="24"/>
              </w:rPr>
              <w:t>Green Moves up a year – story and interactive game</w:t>
            </w:r>
          </w:p>
          <w:p w:rsidR="00242259" w:rsidRDefault="00242259" w:rsidP="005862E7">
            <w:pPr>
              <w:rPr>
                <w:rFonts w:cstheme="minorHAnsi"/>
                <w:sz w:val="24"/>
                <w:szCs w:val="24"/>
              </w:rPr>
            </w:pPr>
          </w:p>
          <w:p w:rsidR="00D24ACB" w:rsidRDefault="00D24ACB" w:rsidP="005862E7">
            <w:pPr>
              <w:rPr>
                <w:rFonts w:cstheme="minorHAnsi"/>
                <w:sz w:val="24"/>
                <w:szCs w:val="24"/>
              </w:rPr>
            </w:pPr>
            <w:r>
              <w:rPr>
                <w:rFonts w:cstheme="minorHAnsi"/>
                <w:sz w:val="24"/>
                <w:szCs w:val="24"/>
              </w:rPr>
              <w:t>Purple the Passenger</w:t>
            </w:r>
          </w:p>
          <w:p w:rsidR="00D24ACB" w:rsidRDefault="00D24ACB" w:rsidP="005862E7">
            <w:pPr>
              <w:rPr>
                <w:rFonts w:cstheme="minorHAnsi"/>
                <w:sz w:val="24"/>
                <w:szCs w:val="24"/>
              </w:rPr>
            </w:pPr>
          </w:p>
          <w:p w:rsidR="005862E7" w:rsidRPr="00D309A6" w:rsidRDefault="005862E7" w:rsidP="005862E7">
            <w:pPr>
              <w:rPr>
                <w:rFonts w:cstheme="minorHAnsi"/>
                <w:sz w:val="24"/>
                <w:szCs w:val="24"/>
              </w:rPr>
            </w:pPr>
            <w:r w:rsidRPr="00D309A6">
              <w:rPr>
                <w:rFonts w:cstheme="minorHAnsi"/>
                <w:sz w:val="24"/>
                <w:szCs w:val="24"/>
              </w:rPr>
              <w:t xml:space="preserve">Blue explores Road safety </w:t>
            </w:r>
          </w:p>
          <w:p w:rsidR="005862E7" w:rsidRDefault="005862E7" w:rsidP="005862E7">
            <w:pPr>
              <w:rPr>
                <w:rFonts w:cstheme="minorHAnsi"/>
                <w:sz w:val="24"/>
                <w:szCs w:val="24"/>
              </w:rPr>
            </w:pPr>
            <w:r w:rsidRPr="00D309A6">
              <w:rPr>
                <w:rFonts w:cstheme="minorHAnsi"/>
                <w:sz w:val="24"/>
                <w:szCs w:val="24"/>
              </w:rPr>
              <w:lastRenderedPageBreak/>
              <w:t>(Do this</w:t>
            </w:r>
            <w:r>
              <w:rPr>
                <w:rFonts w:cstheme="minorHAnsi"/>
                <w:sz w:val="24"/>
                <w:szCs w:val="24"/>
              </w:rPr>
              <w:t xml:space="preserve"> </w:t>
            </w:r>
            <w:r w:rsidRPr="00D309A6">
              <w:rPr>
                <w:rFonts w:cstheme="minorHAnsi"/>
                <w:sz w:val="24"/>
                <w:szCs w:val="24"/>
              </w:rPr>
              <w:t xml:space="preserve">just </w:t>
            </w:r>
            <w:r>
              <w:rPr>
                <w:rFonts w:cstheme="minorHAnsi"/>
                <w:sz w:val="24"/>
                <w:szCs w:val="24"/>
              </w:rPr>
              <w:t>the summer holiday</w:t>
            </w:r>
            <w:r w:rsidRPr="00D309A6">
              <w:rPr>
                <w:rFonts w:cstheme="minorHAnsi"/>
                <w:sz w:val="24"/>
                <w:szCs w:val="24"/>
              </w:rPr>
              <w:t>)</w:t>
            </w:r>
          </w:p>
          <w:p w:rsidR="00DD6AED" w:rsidRPr="004D0B8E" w:rsidRDefault="00DD6AED" w:rsidP="00DD6AED">
            <w:pPr>
              <w:rPr>
                <w:rFonts w:ascii="Twinkl Light" w:hAnsi="Twinkl Light"/>
                <w:sz w:val="32"/>
                <w:szCs w:val="32"/>
              </w:rPr>
            </w:pPr>
          </w:p>
        </w:tc>
      </w:tr>
      <w:tr w:rsidR="00DD6AED" w:rsidTr="0023610D">
        <w:trPr>
          <w:trHeight w:val="1501"/>
        </w:trPr>
        <w:tc>
          <w:tcPr>
            <w:tcW w:w="2937" w:type="dxa"/>
          </w:tcPr>
          <w:p w:rsidR="00DD6AED" w:rsidRDefault="00DD6AED" w:rsidP="00DD6AED">
            <w:pPr>
              <w:rPr>
                <w:rFonts w:ascii="Twinkl Light" w:hAnsi="Twinkl Light"/>
                <w:sz w:val="32"/>
                <w:szCs w:val="32"/>
              </w:rPr>
            </w:pPr>
          </w:p>
          <w:p w:rsidR="00DD6AED" w:rsidRDefault="00DD6AED" w:rsidP="00DD6AED">
            <w:pPr>
              <w:rPr>
                <w:rFonts w:ascii="Twinkl Light" w:hAnsi="Twinkl Light"/>
                <w:sz w:val="32"/>
                <w:szCs w:val="32"/>
              </w:rPr>
            </w:pPr>
            <w:r>
              <w:rPr>
                <w:rFonts w:ascii="Twinkl Light" w:hAnsi="Twinkl Light"/>
                <w:sz w:val="32"/>
                <w:szCs w:val="32"/>
              </w:rPr>
              <w:t>Understanding the</w:t>
            </w:r>
          </w:p>
          <w:p w:rsidR="00DD6AED" w:rsidRPr="004D0B8E" w:rsidRDefault="00DD6AED" w:rsidP="00DD6AED">
            <w:pPr>
              <w:rPr>
                <w:rFonts w:ascii="Twinkl Light" w:hAnsi="Twinkl Light"/>
                <w:sz w:val="32"/>
                <w:szCs w:val="32"/>
              </w:rPr>
            </w:pPr>
            <w:r>
              <w:rPr>
                <w:rFonts w:ascii="Twinkl Light" w:hAnsi="Twinkl Light"/>
                <w:sz w:val="32"/>
                <w:szCs w:val="32"/>
              </w:rPr>
              <w:t>World (People and communities)</w:t>
            </w:r>
          </w:p>
        </w:tc>
        <w:tc>
          <w:tcPr>
            <w:tcW w:w="2937" w:type="dxa"/>
          </w:tcPr>
          <w:p w:rsidR="00FE0AFC" w:rsidRPr="00FE0AFC" w:rsidRDefault="00FE0AFC" w:rsidP="00FE0AFC">
            <w:pPr>
              <w:autoSpaceDE w:val="0"/>
              <w:autoSpaceDN w:val="0"/>
              <w:adjustRightInd w:val="0"/>
              <w:rPr>
                <w:rFonts w:cstheme="minorHAnsi"/>
                <w:b/>
              </w:rPr>
            </w:pPr>
            <w:r w:rsidRPr="00FE0AFC">
              <w:rPr>
                <w:rFonts w:ascii="Twinkl Light" w:hAnsi="Twinkl Light"/>
              </w:rPr>
              <w:t>Programmes of study taken from</w:t>
            </w:r>
            <w:r>
              <w:rPr>
                <w:rFonts w:ascii="Twinkl Light" w:hAnsi="Twinkl Light"/>
                <w:b/>
              </w:rPr>
              <w:t xml:space="preserve"> </w:t>
            </w:r>
            <w:r>
              <w:rPr>
                <w:rFonts w:ascii="Source Sans Pro Light" w:hAnsi="Source Sans Pro Light" w:cs="Source Sans Pro Light"/>
                <w:sz w:val="32"/>
                <w:szCs w:val="32"/>
              </w:rPr>
              <w:t xml:space="preserve"> </w:t>
            </w:r>
            <w:r w:rsidRPr="00FE0AFC">
              <w:rPr>
                <w:rFonts w:cstheme="minorHAnsi"/>
                <w:b/>
              </w:rPr>
              <w:t>The RE Agreed Syllabus, 2024-2029</w:t>
            </w:r>
          </w:p>
          <w:p w:rsidR="00FE0AFC" w:rsidRDefault="00FE0AFC" w:rsidP="00FE0AFC">
            <w:pPr>
              <w:rPr>
                <w:rFonts w:cstheme="minorHAnsi"/>
                <w:b/>
              </w:rPr>
            </w:pPr>
            <w:r w:rsidRPr="00FE0AFC">
              <w:rPr>
                <w:rFonts w:cstheme="minorHAnsi"/>
                <w:b/>
              </w:rPr>
              <w:t>Bedford Borough and Central Bedfordshire</w:t>
            </w:r>
          </w:p>
          <w:p w:rsidR="00DF76DD" w:rsidRDefault="00DF76DD" w:rsidP="00FE0AFC">
            <w:pPr>
              <w:rPr>
                <w:rFonts w:cstheme="minorHAnsi"/>
                <w:b/>
              </w:rPr>
            </w:pPr>
            <w:r>
              <w:rPr>
                <w:rFonts w:cstheme="minorHAnsi"/>
                <w:b/>
              </w:rPr>
              <w:t>We will be learning from at least two religions</w:t>
            </w:r>
          </w:p>
          <w:p w:rsidR="00FE0AFC" w:rsidRPr="00FE0AFC" w:rsidRDefault="00FE0AFC" w:rsidP="00FE0AFC">
            <w:pPr>
              <w:rPr>
                <w:rFonts w:cstheme="minorHAnsi"/>
                <w:b/>
              </w:rPr>
            </w:pPr>
          </w:p>
          <w:p w:rsidR="00DD6AED" w:rsidRDefault="00777464" w:rsidP="00DD6AED">
            <w:pPr>
              <w:rPr>
                <w:rFonts w:ascii="Twinkl Cursive Looped" w:hAnsi="Twinkl Cursive Looped"/>
              </w:rPr>
            </w:pPr>
            <w:r w:rsidRPr="00777464">
              <w:rPr>
                <w:rFonts w:ascii="Twinkl Light" w:hAnsi="Twinkl Light"/>
                <w:b/>
              </w:rPr>
              <w:t>Nursery</w:t>
            </w:r>
            <w:r>
              <w:rPr>
                <w:rFonts w:ascii="Twinkl Light" w:hAnsi="Twinkl Light"/>
              </w:rPr>
              <w:t xml:space="preserve"> - </w:t>
            </w:r>
          </w:p>
          <w:p w:rsidR="00777464" w:rsidRDefault="0014345D" w:rsidP="00DD6AED">
            <w:pPr>
              <w:rPr>
                <w:rFonts w:ascii="Twinkl Light" w:hAnsi="Twinkl Light"/>
              </w:rPr>
            </w:pPr>
            <w:r>
              <w:rPr>
                <w:rFonts w:ascii="Twinkl Light" w:hAnsi="Twinkl Light"/>
              </w:rPr>
              <w:t xml:space="preserve">Belonging/People special to me. The Nursery </w:t>
            </w:r>
            <w:proofErr w:type="spellStart"/>
            <w:r>
              <w:rPr>
                <w:rFonts w:ascii="Twinkl Light" w:hAnsi="Twinkl Light"/>
              </w:rPr>
              <w:t>chn</w:t>
            </w:r>
            <w:proofErr w:type="spellEnd"/>
            <w:r>
              <w:rPr>
                <w:rFonts w:ascii="Twinkl Light" w:hAnsi="Twinkl Light"/>
              </w:rPr>
              <w:t xml:space="preserve"> will be learning about the same key themes as the Reception </w:t>
            </w:r>
            <w:proofErr w:type="spellStart"/>
            <w:r>
              <w:rPr>
                <w:rFonts w:ascii="Twinkl Light" w:hAnsi="Twinkl Light"/>
              </w:rPr>
              <w:t>chn</w:t>
            </w:r>
            <w:proofErr w:type="spellEnd"/>
            <w:r>
              <w:rPr>
                <w:rFonts w:ascii="Twinkl Light" w:hAnsi="Twinkl Light"/>
              </w:rPr>
              <w:t xml:space="preserve"> thorough discussion, festivals and continuous provision. </w:t>
            </w:r>
          </w:p>
          <w:p w:rsidR="0014345D" w:rsidRDefault="0014345D" w:rsidP="00DD6AED">
            <w:pPr>
              <w:rPr>
                <w:rFonts w:ascii="Twinkl Light" w:hAnsi="Twinkl Light"/>
              </w:rPr>
            </w:pPr>
          </w:p>
          <w:p w:rsidR="00E95987" w:rsidRDefault="00E95987" w:rsidP="00DD6AED">
            <w:pPr>
              <w:rPr>
                <w:rFonts w:ascii="Twinkl Light" w:hAnsi="Twinkl Light"/>
              </w:rPr>
            </w:pPr>
          </w:p>
          <w:p w:rsidR="00777464" w:rsidRPr="00157755" w:rsidRDefault="00777464" w:rsidP="00DD6AED">
            <w:pPr>
              <w:rPr>
                <w:rFonts w:ascii="Twinkl Light" w:hAnsi="Twinkl Light"/>
              </w:rPr>
            </w:pPr>
          </w:p>
        </w:tc>
        <w:tc>
          <w:tcPr>
            <w:tcW w:w="2938" w:type="dxa"/>
          </w:tcPr>
          <w:p w:rsidR="0014345D" w:rsidRDefault="0014345D" w:rsidP="0014345D">
            <w:pPr>
              <w:rPr>
                <w:rFonts w:ascii="Twinkl Light" w:hAnsi="Twinkl Light"/>
              </w:rPr>
            </w:pPr>
            <w:r w:rsidRPr="00777464">
              <w:rPr>
                <w:rFonts w:ascii="Twinkl Light" w:hAnsi="Twinkl Light"/>
                <w:b/>
              </w:rPr>
              <w:t>Reception</w:t>
            </w:r>
            <w:r>
              <w:rPr>
                <w:rFonts w:ascii="Twinkl Light" w:hAnsi="Twinkl Light"/>
              </w:rPr>
              <w:t xml:space="preserve"> –</w:t>
            </w:r>
            <w:r w:rsidR="00A30CCB">
              <w:rPr>
                <w:rFonts w:ascii="Twinkl Light" w:hAnsi="Twinkl Light"/>
              </w:rPr>
              <w:t xml:space="preserve"> F5 </w:t>
            </w:r>
            <w:r w:rsidR="00150A35">
              <w:rPr>
                <w:rFonts w:ascii="Twinkl Light" w:hAnsi="Twinkl Light"/>
              </w:rPr>
              <w:t>Which places are specially valued and why?</w:t>
            </w:r>
          </w:p>
          <w:p w:rsidR="00150A35" w:rsidRDefault="00150A35" w:rsidP="0014345D">
            <w:pPr>
              <w:rPr>
                <w:rFonts w:ascii="Twinkl Light" w:hAnsi="Twinkl Light"/>
              </w:rPr>
            </w:pPr>
            <w:r>
              <w:rPr>
                <w:rFonts w:ascii="Twinkl Light" w:hAnsi="Twinkl Light"/>
              </w:rPr>
              <w:t xml:space="preserve">Key questions and themes – </w:t>
            </w:r>
          </w:p>
          <w:p w:rsidR="00150A35" w:rsidRPr="00150A35" w:rsidRDefault="00150A35" w:rsidP="00150A35">
            <w:pPr>
              <w:autoSpaceDE w:val="0"/>
              <w:autoSpaceDN w:val="0"/>
              <w:adjustRightInd w:val="0"/>
              <w:rPr>
                <w:rFonts w:cstheme="minorHAnsi"/>
                <w:i/>
                <w:sz w:val="21"/>
                <w:szCs w:val="21"/>
              </w:rPr>
            </w:pPr>
            <w:r w:rsidRPr="00150A35">
              <w:rPr>
                <w:rFonts w:cstheme="minorHAnsi"/>
                <w:i/>
                <w:sz w:val="21"/>
                <w:szCs w:val="21"/>
              </w:rPr>
              <w:t>Where do you feel</w:t>
            </w:r>
          </w:p>
          <w:p w:rsidR="00150A35" w:rsidRPr="00150A35" w:rsidRDefault="00150A35" w:rsidP="00150A35">
            <w:pPr>
              <w:autoSpaceDE w:val="0"/>
              <w:autoSpaceDN w:val="0"/>
              <w:adjustRightInd w:val="0"/>
              <w:rPr>
                <w:rFonts w:cstheme="minorHAnsi"/>
                <w:i/>
                <w:sz w:val="21"/>
                <w:szCs w:val="21"/>
              </w:rPr>
            </w:pPr>
            <w:r w:rsidRPr="00150A35">
              <w:rPr>
                <w:rFonts w:cstheme="minorHAnsi"/>
                <w:i/>
                <w:sz w:val="21"/>
                <w:szCs w:val="21"/>
              </w:rPr>
              <w:t>safe? Why?</w:t>
            </w:r>
          </w:p>
          <w:p w:rsidR="00150A35" w:rsidRPr="00150A35" w:rsidRDefault="00150A35" w:rsidP="00150A35">
            <w:pPr>
              <w:autoSpaceDE w:val="0"/>
              <w:autoSpaceDN w:val="0"/>
              <w:adjustRightInd w:val="0"/>
              <w:rPr>
                <w:rFonts w:cstheme="minorHAnsi"/>
                <w:i/>
                <w:sz w:val="21"/>
                <w:szCs w:val="21"/>
              </w:rPr>
            </w:pPr>
            <w:r w:rsidRPr="00150A35">
              <w:rPr>
                <w:rFonts w:cstheme="minorHAnsi"/>
                <w:i/>
                <w:sz w:val="21"/>
                <w:szCs w:val="21"/>
              </w:rPr>
              <w:t>Where do you feel</w:t>
            </w:r>
          </w:p>
          <w:p w:rsidR="00150A35" w:rsidRPr="00150A35" w:rsidRDefault="00150A35" w:rsidP="00150A35">
            <w:pPr>
              <w:autoSpaceDE w:val="0"/>
              <w:autoSpaceDN w:val="0"/>
              <w:adjustRightInd w:val="0"/>
              <w:rPr>
                <w:rFonts w:cstheme="minorHAnsi"/>
                <w:i/>
                <w:sz w:val="21"/>
                <w:szCs w:val="21"/>
              </w:rPr>
            </w:pPr>
            <w:r w:rsidRPr="00150A35">
              <w:rPr>
                <w:rFonts w:cstheme="minorHAnsi"/>
                <w:i/>
                <w:sz w:val="21"/>
                <w:szCs w:val="21"/>
              </w:rPr>
              <w:t>happy? Why?</w:t>
            </w:r>
          </w:p>
          <w:p w:rsidR="00150A35" w:rsidRPr="00150A35" w:rsidRDefault="00150A35" w:rsidP="00150A35">
            <w:pPr>
              <w:autoSpaceDE w:val="0"/>
              <w:autoSpaceDN w:val="0"/>
              <w:adjustRightInd w:val="0"/>
              <w:rPr>
                <w:rFonts w:cstheme="minorHAnsi"/>
                <w:i/>
                <w:sz w:val="21"/>
                <w:szCs w:val="21"/>
              </w:rPr>
            </w:pPr>
            <w:r w:rsidRPr="00150A35">
              <w:rPr>
                <w:rFonts w:cstheme="minorHAnsi"/>
                <w:i/>
                <w:sz w:val="21"/>
                <w:szCs w:val="21"/>
              </w:rPr>
              <w:t>Where is special to</w:t>
            </w:r>
          </w:p>
          <w:p w:rsidR="00150A35" w:rsidRPr="00150A35" w:rsidRDefault="00150A35" w:rsidP="00150A35">
            <w:pPr>
              <w:autoSpaceDE w:val="0"/>
              <w:autoSpaceDN w:val="0"/>
              <w:adjustRightInd w:val="0"/>
              <w:rPr>
                <w:rFonts w:cstheme="minorHAnsi"/>
                <w:i/>
                <w:sz w:val="21"/>
                <w:szCs w:val="21"/>
              </w:rPr>
            </w:pPr>
            <w:r w:rsidRPr="00150A35">
              <w:rPr>
                <w:rFonts w:cstheme="minorHAnsi"/>
                <w:i/>
                <w:sz w:val="21"/>
                <w:szCs w:val="21"/>
              </w:rPr>
              <w:t>me? Where is a</w:t>
            </w:r>
          </w:p>
          <w:p w:rsidR="00150A35" w:rsidRPr="00150A35" w:rsidRDefault="00150A35" w:rsidP="00150A35">
            <w:pPr>
              <w:autoSpaceDE w:val="0"/>
              <w:autoSpaceDN w:val="0"/>
              <w:adjustRightInd w:val="0"/>
              <w:rPr>
                <w:rFonts w:cstheme="minorHAnsi"/>
                <w:i/>
                <w:sz w:val="21"/>
                <w:szCs w:val="21"/>
              </w:rPr>
            </w:pPr>
            <w:r w:rsidRPr="00150A35">
              <w:rPr>
                <w:rFonts w:cstheme="minorHAnsi"/>
                <w:i/>
                <w:sz w:val="21"/>
                <w:szCs w:val="21"/>
              </w:rPr>
              <w:t>special place for</w:t>
            </w:r>
          </w:p>
          <w:p w:rsidR="00150A35" w:rsidRPr="00150A35" w:rsidRDefault="00150A35" w:rsidP="00150A35">
            <w:pPr>
              <w:autoSpaceDE w:val="0"/>
              <w:autoSpaceDN w:val="0"/>
              <w:adjustRightInd w:val="0"/>
              <w:rPr>
                <w:rFonts w:cstheme="minorHAnsi"/>
                <w:i/>
                <w:sz w:val="21"/>
                <w:szCs w:val="21"/>
              </w:rPr>
            </w:pPr>
            <w:r w:rsidRPr="00150A35">
              <w:rPr>
                <w:rFonts w:cstheme="minorHAnsi"/>
                <w:i/>
                <w:sz w:val="21"/>
                <w:szCs w:val="21"/>
              </w:rPr>
              <w:t>believers to go?</w:t>
            </w:r>
          </w:p>
          <w:p w:rsidR="00150A35" w:rsidRPr="00150A35" w:rsidRDefault="00150A35" w:rsidP="00150A35">
            <w:pPr>
              <w:autoSpaceDE w:val="0"/>
              <w:autoSpaceDN w:val="0"/>
              <w:adjustRightInd w:val="0"/>
              <w:rPr>
                <w:rFonts w:cstheme="minorHAnsi"/>
                <w:i/>
                <w:sz w:val="21"/>
                <w:szCs w:val="21"/>
              </w:rPr>
            </w:pPr>
            <w:r w:rsidRPr="00150A35">
              <w:rPr>
                <w:rFonts w:cstheme="minorHAnsi"/>
                <w:i/>
                <w:sz w:val="21"/>
                <w:szCs w:val="21"/>
              </w:rPr>
              <w:t>What makes this</w:t>
            </w:r>
          </w:p>
          <w:p w:rsidR="00150A35" w:rsidRPr="00150A35" w:rsidRDefault="00150A35" w:rsidP="00150A35">
            <w:pPr>
              <w:autoSpaceDE w:val="0"/>
              <w:autoSpaceDN w:val="0"/>
              <w:adjustRightInd w:val="0"/>
              <w:rPr>
                <w:rFonts w:cstheme="minorHAnsi"/>
                <w:i/>
                <w:sz w:val="21"/>
                <w:szCs w:val="21"/>
              </w:rPr>
            </w:pPr>
            <w:r w:rsidRPr="00150A35">
              <w:rPr>
                <w:rFonts w:cstheme="minorHAnsi"/>
                <w:i/>
                <w:sz w:val="21"/>
                <w:szCs w:val="21"/>
              </w:rPr>
              <w:t>place special?</w:t>
            </w:r>
          </w:p>
          <w:p w:rsidR="00150A35" w:rsidRPr="00150A35" w:rsidRDefault="00150A35" w:rsidP="00150A35">
            <w:pPr>
              <w:autoSpaceDE w:val="0"/>
              <w:autoSpaceDN w:val="0"/>
              <w:adjustRightInd w:val="0"/>
              <w:rPr>
                <w:rFonts w:cstheme="minorHAnsi"/>
                <w:i/>
              </w:rPr>
            </w:pPr>
            <w:r w:rsidRPr="00150A35">
              <w:rPr>
                <w:rFonts w:cstheme="minorHAnsi"/>
                <w:i/>
              </w:rPr>
              <w:t>What do we want to</w:t>
            </w:r>
          </w:p>
          <w:p w:rsidR="00150A35" w:rsidRPr="00150A35" w:rsidRDefault="00150A35" w:rsidP="00150A35">
            <w:pPr>
              <w:autoSpaceDE w:val="0"/>
              <w:autoSpaceDN w:val="0"/>
              <w:adjustRightInd w:val="0"/>
              <w:rPr>
                <w:rFonts w:cstheme="minorHAnsi"/>
                <w:i/>
              </w:rPr>
            </w:pPr>
            <w:r w:rsidRPr="00150A35">
              <w:rPr>
                <w:rFonts w:cstheme="minorHAnsi"/>
                <w:i/>
              </w:rPr>
              <w:t>know about both</w:t>
            </w:r>
          </w:p>
          <w:p w:rsidR="00150A35" w:rsidRPr="00150A35" w:rsidRDefault="00150A35" w:rsidP="00150A35">
            <w:pPr>
              <w:autoSpaceDE w:val="0"/>
              <w:autoSpaceDN w:val="0"/>
              <w:adjustRightInd w:val="0"/>
              <w:rPr>
                <w:rFonts w:cstheme="minorHAnsi"/>
                <w:i/>
              </w:rPr>
            </w:pPr>
            <w:r w:rsidRPr="00150A35">
              <w:rPr>
                <w:rFonts w:cstheme="minorHAnsi"/>
                <w:i/>
              </w:rPr>
              <w:t>religious and nonreligious</w:t>
            </w:r>
          </w:p>
          <w:p w:rsidR="00150A35" w:rsidRPr="00150A35" w:rsidRDefault="00150A35" w:rsidP="00150A35">
            <w:pPr>
              <w:autoSpaceDE w:val="0"/>
              <w:autoSpaceDN w:val="0"/>
              <w:adjustRightInd w:val="0"/>
              <w:rPr>
                <w:rFonts w:cstheme="minorHAnsi"/>
                <w:i/>
              </w:rPr>
            </w:pPr>
            <w:r w:rsidRPr="00150A35">
              <w:rPr>
                <w:rFonts w:cstheme="minorHAnsi"/>
                <w:i/>
              </w:rPr>
              <w:t>‘special</w:t>
            </w:r>
          </w:p>
          <w:p w:rsidR="00150A35" w:rsidRPr="00150A35" w:rsidRDefault="00150A35" w:rsidP="00150A35">
            <w:pPr>
              <w:rPr>
                <w:rFonts w:cstheme="minorHAnsi"/>
                <w:i/>
              </w:rPr>
            </w:pPr>
            <w:r w:rsidRPr="00150A35">
              <w:rPr>
                <w:rFonts w:cstheme="minorHAnsi"/>
                <w:i/>
              </w:rPr>
              <w:t>places’?</w:t>
            </w:r>
          </w:p>
          <w:p w:rsidR="0014345D" w:rsidRDefault="0014345D" w:rsidP="0014345D">
            <w:pPr>
              <w:rPr>
                <w:rFonts w:ascii="Twinkl Light" w:hAnsi="Twinkl Light"/>
                <w:b/>
                <w:i/>
              </w:rPr>
            </w:pPr>
          </w:p>
          <w:p w:rsidR="0014345D" w:rsidRPr="00157755" w:rsidRDefault="0014345D" w:rsidP="00B6087D">
            <w:pPr>
              <w:rPr>
                <w:rFonts w:ascii="Twinkl Light" w:hAnsi="Twinkl Light"/>
              </w:rPr>
            </w:pPr>
            <w:r>
              <w:rPr>
                <w:rFonts w:ascii="Twinkl Light" w:hAnsi="Twinkl Light"/>
              </w:rPr>
              <w:t xml:space="preserve">We will also learn about </w:t>
            </w:r>
          </w:p>
        </w:tc>
        <w:tc>
          <w:tcPr>
            <w:tcW w:w="2938" w:type="dxa"/>
          </w:tcPr>
          <w:p w:rsidR="00DD6AED" w:rsidRDefault="00150A35" w:rsidP="00DD6AED">
            <w:pPr>
              <w:rPr>
                <w:rFonts w:cstheme="minorHAnsi"/>
              </w:rPr>
            </w:pPr>
            <w:r>
              <w:rPr>
                <w:rFonts w:ascii="Twinkl Light" w:hAnsi="Twinkl Light"/>
                <w:sz w:val="32"/>
                <w:szCs w:val="32"/>
              </w:rPr>
              <w:t xml:space="preserve"> </w:t>
            </w:r>
            <w:r w:rsidRPr="00150A35">
              <w:rPr>
                <w:rFonts w:cstheme="minorHAnsi"/>
              </w:rPr>
              <w:t>F6</w:t>
            </w:r>
            <w:r>
              <w:rPr>
                <w:rFonts w:ascii="Twinkl Light" w:hAnsi="Twinkl Light"/>
                <w:sz w:val="32"/>
                <w:szCs w:val="32"/>
              </w:rPr>
              <w:t xml:space="preserve"> – </w:t>
            </w:r>
            <w:r w:rsidRPr="00150A35">
              <w:rPr>
                <w:rFonts w:cstheme="minorHAnsi"/>
              </w:rPr>
              <w:t>Which stories are specially valued and why?</w:t>
            </w:r>
          </w:p>
          <w:p w:rsidR="00150A35" w:rsidRDefault="00150A35" w:rsidP="00DD6AED">
            <w:pPr>
              <w:rPr>
                <w:rFonts w:ascii="Twinkl Light" w:hAnsi="Twinkl Light"/>
                <w:sz w:val="32"/>
                <w:szCs w:val="32"/>
              </w:rPr>
            </w:pPr>
            <w:r w:rsidRPr="00150A35">
              <w:rPr>
                <w:rFonts w:cstheme="minorHAnsi"/>
              </w:rPr>
              <w:t>Key questions and themes</w:t>
            </w:r>
            <w:r>
              <w:rPr>
                <w:rFonts w:ascii="Twinkl Light" w:hAnsi="Twinkl Light"/>
                <w:sz w:val="32"/>
                <w:szCs w:val="32"/>
              </w:rPr>
              <w:t xml:space="preserve"> – </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What is your favourite</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story? What do you like</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about it, and why?</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 xml:space="preserve">What stories do you </w:t>
            </w:r>
            <w:proofErr w:type="gramStart"/>
            <w:r w:rsidRPr="00150A35">
              <w:rPr>
                <w:rFonts w:cstheme="minorHAnsi"/>
                <w:i/>
                <w:color w:val="000000"/>
              </w:rPr>
              <w:t>know</w:t>
            </w:r>
            <w:proofErr w:type="gramEnd"/>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about Jesus? What do you</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think Jesus was (or is) like?</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 xml:space="preserve">Do you know any </w:t>
            </w:r>
            <w:proofErr w:type="gramStart"/>
            <w:r w:rsidRPr="00150A35">
              <w:rPr>
                <w:rFonts w:cstheme="minorHAnsi"/>
                <w:i/>
                <w:color w:val="000000"/>
              </w:rPr>
              <w:t>Bible</w:t>
            </w:r>
            <w:proofErr w:type="gramEnd"/>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stories? What stories do</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you know that are special</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to Christians (or other</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faiths)? Who are the stories</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about? What happens in</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the story? Does the story</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tell you about God? What</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do you learn?</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 xml:space="preserve">What stories do you </w:t>
            </w:r>
            <w:proofErr w:type="gramStart"/>
            <w:r w:rsidRPr="00150A35">
              <w:rPr>
                <w:rFonts w:cstheme="minorHAnsi"/>
                <w:i/>
                <w:color w:val="000000"/>
              </w:rPr>
              <w:t>know</w:t>
            </w:r>
            <w:proofErr w:type="gramEnd"/>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that tell you how you</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should behave towards</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other people?</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What are the similarities</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and differences between</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different people’s special</w:t>
            </w:r>
          </w:p>
          <w:p w:rsidR="00150A35" w:rsidRPr="00150A35" w:rsidRDefault="00150A35" w:rsidP="00150A35">
            <w:pPr>
              <w:autoSpaceDE w:val="0"/>
              <w:autoSpaceDN w:val="0"/>
              <w:adjustRightInd w:val="0"/>
              <w:rPr>
                <w:rFonts w:cstheme="minorHAnsi"/>
                <w:i/>
                <w:color w:val="000000"/>
              </w:rPr>
            </w:pPr>
            <w:r w:rsidRPr="00150A35">
              <w:rPr>
                <w:rFonts w:cstheme="minorHAnsi"/>
                <w:i/>
                <w:color w:val="000000"/>
              </w:rPr>
              <w:t>stories?</w:t>
            </w:r>
          </w:p>
          <w:p w:rsidR="00150A35" w:rsidRPr="004D0B8E" w:rsidRDefault="00150A35" w:rsidP="00150A35">
            <w:pPr>
              <w:rPr>
                <w:rFonts w:ascii="Twinkl Light" w:hAnsi="Twinkl Light"/>
                <w:sz w:val="32"/>
                <w:szCs w:val="32"/>
              </w:rPr>
            </w:pPr>
          </w:p>
        </w:tc>
        <w:tc>
          <w:tcPr>
            <w:tcW w:w="2938" w:type="dxa"/>
          </w:tcPr>
          <w:p w:rsidR="00DD6AED" w:rsidRPr="004D0B8E" w:rsidRDefault="00DD6AED" w:rsidP="00DD6AED">
            <w:pPr>
              <w:rPr>
                <w:rFonts w:ascii="Twinkl Light" w:hAnsi="Twinkl Light"/>
                <w:sz w:val="32"/>
                <w:szCs w:val="32"/>
              </w:rPr>
            </w:pPr>
          </w:p>
        </w:tc>
      </w:tr>
      <w:tr w:rsidR="00DD6AED" w:rsidTr="00C21D70">
        <w:trPr>
          <w:trHeight w:val="983"/>
        </w:trPr>
        <w:tc>
          <w:tcPr>
            <w:tcW w:w="2937" w:type="dxa"/>
          </w:tcPr>
          <w:p w:rsidR="00DD6AED" w:rsidRDefault="00DD6AED" w:rsidP="00DD6AED">
            <w:pPr>
              <w:rPr>
                <w:rFonts w:ascii="Twinkl Light" w:hAnsi="Twinkl Light"/>
                <w:sz w:val="32"/>
                <w:szCs w:val="32"/>
              </w:rPr>
            </w:pPr>
            <w:r>
              <w:rPr>
                <w:rFonts w:ascii="Twinkl Light" w:hAnsi="Twinkl Light"/>
                <w:sz w:val="32"/>
                <w:szCs w:val="32"/>
              </w:rPr>
              <w:lastRenderedPageBreak/>
              <w:t>Phonics</w:t>
            </w:r>
          </w:p>
        </w:tc>
        <w:tc>
          <w:tcPr>
            <w:tcW w:w="2937" w:type="dxa"/>
          </w:tcPr>
          <w:p w:rsidR="00DD6AED" w:rsidRDefault="00DD6AED" w:rsidP="00DD6AED">
            <w:pPr>
              <w:rPr>
                <w:rFonts w:cstheme="minorHAnsi"/>
              </w:rPr>
            </w:pPr>
            <w:r w:rsidRPr="00C14D88">
              <w:rPr>
                <w:rFonts w:cstheme="minorHAnsi"/>
              </w:rPr>
              <w:t xml:space="preserve">RWI Set </w:t>
            </w:r>
            <w:r w:rsidR="007A16B1">
              <w:rPr>
                <w:rFonts w:cstheme="minorHAnsi"/>
              </w:rPr>
              <w:t>2</w:t>
            </w:r>
            <w:r w:rsidRPr="00C14D88">
              <w:rPr>
                <w:rFonts w:cstheme="minorHAnsi"/>
              </w:rPr>
              <w:t xml:space="preserve"> sounds</w:t>
            </w:r>
          </w:p>
          <w:p w:rsidR="00C001E9" w:rsidRDefault="00C001E9" w:rsidP="00DD6AED">
            <w:pPr>
              <w:rPr>
                <w:rFonts w:cstheme="minorHAnsi"/>
              </w:rPr>
            </w:pPr>
            <w:r>
              <w:rPr>
                <w:rFonts w:cstheme="minorHAnsi"/>
              </w:rPr>
              <w:t xml:space="preserve">The children will </w:t>
            </w:r>
            <w:r w:rsidR="007A16B1">
              <w:rPr>
                <w:rFonts w:cstheme="minorHAnsi"/>
              </w:rPr>
              <w:t xml:space="preserve">continue to </w:t>
            </w:r>
            <w:r>
              <w:rPr>
                <w:rFonts w:cstheme="minorHAnsi"/>
              </w:rPr>
              <w:t>learn one new sound a day.</w:t>
            </w:r>
          </w:p>
          <w:p w:rsidR="0035134B" w:rsidRPr="0035134B" w:rsidRDefault="0035134B" w:rsidP="00DD6AED">
            <w:pPr>
              <w:rPr>
                <w:rFonts w:cstheme="minorHAnsi"/>
              </w:rPr>
            </w:pPr>
            <w:r w:rsidRPr="0035134B">
              <w:rPr>
                <w:rFonts w:cstheme="minorHAnsi"/>
              </w:rPr>
              <w:t>The aim is</w:t>
            </w:r>
            <w:r>
              <w:rPr>
                <w:rFonts w:cstheme="minorHAnsi"/>
              </w:rPr>
              <w:t>:</w:t>
            </w:r>
            <w:r w:rsidRPr="0035134B">
              <w:rPr>
                <w:rFonts w:cstheme="minorHAnsi"/>
              </w:rPr>
              <w:t xml:space="preserve"> </w:t>
            </w:r>
            <w:r w:rsidRPr="0035134B">
              <w:rPr>
                <w:rFonts w:cstheme="minorHAnsi"/>
                <w:color w:val="474747"/>
                <w:shd w:val="clear" w:color="auto" w:fill="FFFFFF"/>
              </w:rPr>
              <w:t>To read and recognise Set 2 Speed Sounds: </w:t>
            </w:r>
            <w:r w:rsidRPr="0035134B">
              <w:rPr>
                <w:rFonts w:cstheme="minorHAnsi"/>
                <w:color w:val="040C28"/>
                <w:shd w:val="clear" w:color="auto" w:fill="D3E3FD"/>
              </w:rPr>
              <w:t xml:space="preserve">ay, </w:t>
            </w:r>
            <w:proofErr w:type="spellStart"/>
            <w:r w:rsidRPr="0035134B">
              <w:rPr>
                <w:rFonts w:cstheme="minorHAnsi"/>
                <w:color w:val="040C28"/>
                <w:shd w:val="clear" w:color="auto" w:fill="D3E3FD"/>
              </w:rPr>
              <w:t>ee</w:t>
            </w:r>
            <w:proofErr w:type="spellEnd"/>
            <w:r w:rsidRPr="0035134B">
              <w:rPr>
                <w:rFonts w:cstheme="minorHAnsi"/>
                <w:color w:val="040C28"/>
                <w:shd w:val="clear" w:color="auto" w:fill="D3E3FD"/>
              </w:rPr>
              <w:t xml:space="preserve">, </w:t>
            </w:r>
            <w:proofErr w:type="spellStart"/>
            <w:r w:rsidRPr="0035134B">
              <w:rPr>
                <w:rFonts w:cstheme="minorHAnsi"/>
                <w:color w:val="040C28"/>
                <w:shd w:val="clear" w:color="auto" w:fill="D3E3FD"/>
              </w:rPr>
              <w:t>igh</w:t>
            </w:r>
            <w:proofErr w:type="spellEnd"/>
            <w:r w:rsidRPr="0035134B">
              <w:rPr>
                <w:rFonts w:cstheme="minorHAnsi"/>
                <w:color w:val="040C28"/>
                <w:shd w:val="clear" w:color="auto" w:fill="D3E3FD"/>
              </w:rPr>
              <w:t xml:space="preserve">, ow (as in blow) </w:t>
            </w:r>
            <w:proofErr w:type="spellStart"/>
            <w:r w:rsidRPr="0035134B">
              <w:rPr>
                <w:rFonts w:cstheme="minorHAnsi"/>
                <w:color w:val="040C28"/>
                <w:shd w:val="clear" w:color="auto" w:fill="D3E3FD"/>
              </w:rPr>
              <w:t>oo</w:t>
            </w:r>
            <w:proofErr w:type="spellEnd"/>
            <w:r w:rsidRPr="0035134B">
              <w:rPr>
                <w:rFonts w:cstheme="minorHAnsi"/>
                <w:color w:val="040C28"/>
                <w:shd w:val="clear" w:color="auto" w:fill="D3E3FD"/>
              </w:rPr>
              <w:t xml:space="preserve"> (as in zoo) </w:t>
            </w:r>
            <w:proofErr w:type="spellStart"/>
            <w:r w:rsidRPr="0035134B">
              <w:rPr>
                <w:rFonts w:cstheme="minorHAnsi"/>
                <w:color w:val="040C28"/>
                <w:shd w:val="clear" w:color="auto" w:fill="D3E3FD"/>
              </w:rPr>
              <w:t>oo</w:t>
            </w:r>
            <w:proofErr w:type="spellEnd"/>
            <w:r w:rsidRPr="0035134B">
              <w:rPr>
                <w:rFonts w:cstheme="minorHAnsi"/>
                <w:color w:val="040C28"/>
                <w:shd w:val="clear" w:color="auto" w:fill="D3E3FD"/>
              </w:rPr>
              <w:t xml:space="preserve"> (as in look), </w:t>
            </w:r>
            <w:proofErr w:type="spellStart"/>
            <w:r w:rsidRPr="0035134B">
              <w:rPr>
                <w:rFonts w:cstheme="minorHAnsi"/>
                <w:color w:val="040C28"/>
                <w:shd w:val="clear" w:color="auto" w:fill="D3E3FD"/>
              </w:rPr>
              <w:t>ar</w:t>
            </w:r>
            <w:proofErr w:type="spellEnd"/>
            <w:r w:rsidRPr="0035134B">
              <w:rPr>
                <w:rFonts w:cstheme="minorHAnsi"/>
                <w:color w:val="040C28"/>
                <w:shd w:val="clear" w:color="auto" w:fill="D3E3FD"/>
              </w:rPr>
              <w:t xml:space="preserve">, or, air, </w:t>
            </w:r>
            <w:proofErr w:type="spellStart"/>
            <w:r w:rsidRPr="0035134B">
              <w:rPr>
                <w:rFonts w:cstheme="minorHAnsi"/>
                <w:color w:val="040C28"/>
                <w:shd w:val="clear" w:color="auto" w:fill="D3E3FD"/>
              </w:rPr>
              <w:t>ir</w:t>
            </w:r>
            <w:proofErr w:type="spellEnd"/>
            <w:r w:rsidRPr="0035134B">
              <w:rPr>
                <w:rFonts w:cstheme="minorHAnsi"/>
                <w:color w:val="040C28"/>
                <w:shd w:val="clear" w:color="auto" w:fill="D3E3FD"/>
              </w:rPr>
              <w:t xml:space="preserve">, </w:t>
            </w:r>
            <w:proofErr w:type="spellStart"/>
            <w:r w:rsidRPr="0035134B">
              <w:rPr>
                <w:rFonts w:cstheme="minorHAnsi"/>
                <w:color w:val="040C28"/>
                <w:shd w:val="clear" w:color="auto" w:fill="D3E3FD"/>
              </w:rPr>
              <w:t>ou</w:t>
            </w:r>
            <w:proofErr w:type="spellEnd"/>
            <w:r w:rsidRPr="0035134B">
              <w:rPr>
                <w:rFonts w:cstheme="minorHAnsi"/>
                <w:color w:val="040C28"/>
                <w:shd w:val="clear" w:color="auto" w:fill="D3E3FD"/>
              </w:rPr>
              <w:t xml:space="preserve"> (as in out), oy</w:t>
            </w:r>
            <w:r w:rsidRPr="0035134B">
              <w:rPr>
                <w:rFonts w:cstheme="minorHAnsi"/>
                <w:color w:val="474747"/>
                <w:shd w:val="clear" w:color="auto" w:fill="FFFFFF"/>
              </w:rPr>
              <w:t>. To read words containing these sounds</w:t>
            </w:r>
            <w:r>
              <w:rPr>
                <w:rFonts w:cstheme="minorHAnsi"/>
                <w:color w:val="474747"/>
                <w:shd w:val="clear" w:color="auto" w:fill="FFFFFF"/>
              </w:rPr>
              <w:t xml:space="preserve"> and to write the sounds in response to being given the sound orally. </w:t>
            </w:r>
          </w:p>
          <w:p w:rsidR="00C21D70" w:rsidRPr="00C14D88" w:rsidRDefault="00C21D70" w:rsidP="007A16B1">
            <w:pPr>
              <w:rPr>
                <w:rFonts w:cstheme="minorHAnsi"/>
              </w:rPr>
            </w:pPr>
          </w:p>
        </w:tc>
        <w:tc>
          <w:tcPr>
            <w:tcW w:w="2938" w:type="dxa"/>
          </w:tcPr>
          <w:p w:rsidR="00DD6AED" w:rsidRPr="00664A8E" w:rsidRDefault="00DD6AED" w:rsidP="00DD6AED">
            <w:pPr>
              <w:rPr>
                <w:rFonts w:ascii="Twinkl Light" w:hAnsi="Twinkl Light"/>
                <w:color w:val="FF0000"/>
              </w:rPr>
            </w:pPr>
          </w:p>
        </w:tc>
        <w:tc>
          <w:tcPr>
            <w:tcW w:w="2938" w:type="dxa"/>
          </w:tcPr>
          <w:p w:rsidR="00DD6AED" w:rsidRPr="00157755" w:rsidRDefault="00DD6AED" w:rsidP="00DD6AED">
            <w:pPr>
              <w:rPr>
                <w:rFonts w:ascii="Twinkl Light" w:hAnsi="Twinkl Light"/>
                <w:b/>
              </w:rPr>
            </w:pPr>
          </w:p>
        </w:tc>
        <w:tc>
          <w:tcPr>
            <w:tcW w:w="2938" w:type="dxa"/>
          </w:tcPr>
          <w:p w:rsidR="00DD6AED" w:rsidRDefault="00DD6AED" w:rsidP="00DD6AED">
            <w:pPr>
              <w:rPr>
                <w:rFonts w:ascii="Twinkl Light" w:hAnsi="Twinkl Light"/>
                <w:sz w:val="32"/>
                <w:szCs w:val="32"/>
              </w:rPr>
            </w:pPr>
          </w:p>
        </w:tc>
      </w:tr>
      <w:tr w:rsidR="009B1122" w:rsidTr="0023610D">
        <w:trPr>
          <w:trHeight w:val="1501"/>
        </w:trPr>
        <w:tc>
          <w:tcPr>
            <w:tcW w:w="2937" w:type="dxa"/>
          </w:tcPr>
          <w:p w:rsidR="009B1122" w:rsidRDefault="009B1122" w:rsidP="009B1122">
            <w:pPr>
              <w:rPr>
                <w:rFonts w:ascii="Twinkl Light" w:hAnsi="Twinkl Light"/>
                <w:sz w:val="32"/>
                <w:szCs w:val="32"/>
              </w:rPr>
            </w:pPr>
            <w:r>
              <w:rPr>
                <w:rFonts w:ascii="Twinkl Light" w:hAnsi="Twinkl Light"/>
                <w:sz w:val="32"/>
                <w:szCs w:val="32"/>
              </w:rPr>
              <w:t xml:space="preserve">EAD </w:t>
            </w:r>
          </w:p>
        </w:tc>
        <w:tc>
          <w:tcPr>
            <w:tcW w:w="2937" w:type="dxa"/>
          </w:tcPr>
          <w:p w:rsidR="009B1122" w:rsidRPr="00105A93" w:rsidRDefault="009B1122" w:rsidP="009B1122">
            <w:pPr>
              <w:rPr>
                <w:rFonts w:cstheme="minorHAnsi"/>
                <w:color w:val="303030"/>
                <w:sz w:val="21"/>
                <w:szCs w:val="21"/>
                <w:shd w:val="clear" w:color="auto" w:fill="FFFFFF"/>
              </w:rPr>
            </w:pPr>
            <w:r>
              <w:rPr>
                <w:rFonts w:cstheme="minorHAnsi"/>
              </w:rPr>
              <w:t xml:space="preserve">Through Curriculum Maestro activities and daily classroom activities the children will be taught to </w:t>
            </w:r>
            <w:r w:rsidRPr="00F271CF">
              <w:rPr>
                <w:rFonts w:cstheme="minorHAnsi"/>
                <w:color w:val="303030"/>
                <w:sz w:val="21"/>
                <w:szCs w:val="21"/>
                <w:shd w:val="clear" w:color="auto" w:fill="FFFFFF"/>
              </w:rPr>
              <w:t>Safely use and explore a variety of materials, tools and techniques, experimenting with colour, design, texture, form and function</w:t>
            </w:r>
            <w:r>
              <w:rPr>
                <w:rFonts w:ascii="Verdana" w:hAnsi="Verdana"/>
                <w:color w:val="303030"/>
                <w:sz w:val="21"/>
                <w:szCs w:val="21"/>
                <w:shd w:val="clear" w:color="auto" w:fill="FFFFFF"/>
              </w:rPr>
              <w:t>.</w:t>
            </w:r>
            <w:r w:rsidR="00105A93">
              <w:rPr>
                <w:rFonts w:ascii="Verdana" w:hAnsi="Verdana"/>
                <w:color w:val="303030"/>
                <w:sz w:val="21"/>
                <w:szCs w:val="21"/>
                <w:shd w:val="clear" w:color="auto" w:fill="FFFFFF"/>
              </w:rPr>
              <w:t xml:space="preserve"> </w:t>
            </w:r>
            <w:proofErr w:type="spellStart"/>
            <w:r w:rsidR="00105A93" w:rsidRPr="00105A93">
              <w:rPr>
                <w:rFonts w:cstheme="minorHAnsi"/>
                <w:color w:val="303030"/>
                <w:sz w:val="21"/>
                <w:szCs w:val="21"/>
                <w:shd w:val="clear" w:color="auto" w:fill="FFFFFF"/>
              </w:rPr>
              <w:t>Chn</w:t>
            </w:r>
            <w:proofErr w:type="spellEnd"/>
            <w:r w:rsidR="00105A93" w:rsidRPr="00105A93">
              <w:rPr>
                <w:rFonts w:cstheme="minorHAnsi"/>
                <w:color w:val="303030"/>
                <w:sz w:val="21"/>
                <w:szCs w:val="21"/>
                <w:shd w:val="clear" w:color="auto" w:fill="FFFFFF"/>
              </w:rPr>
              <w:t xml:space="preserve"> will make an underwater picture</w:t>
            </w:r>
            <w:r w:rsidR="003D28F7">
              <w:rPr>
                <w:rFonts w:cstheme="minorHAnsi"/>
                <w:color w:val="303030"/>
                <w:sz w:val="21"/>
                <w:szCs w:val="21"/>
                <w:shd w:val="clear" w:color="auto" w:fill="FFFFFF"/>
              </w:rPr>
              <w:t xml:space="preserve">, ice writing, experiment with pebbles etc to make waterfalls, </w:t>
            </w:r>
          </w:p>
          <w:p w:rsidR="009B1122" w:rsidRDefault="009B1122" w:rsidP="009B1122">
            <w:pPr>
              <w:rPr>
                <w:rFonts w:cstheme="minorHAnsi"/>
              </w:rPr>
            </w:pPr>
          </w:p>
          <w:p w:rsidR="009B1122" w:rsidRPr="00C14D88" w:rsidRDefault="009B1122" w:rsidP="0077607B">
            <w:pPr>
              <w:rPr>
                <w:rFonts w:cstheme="minorHAnsi"/>
              </w:rPr>
            </w:pPr>
          </w:p>
        </w:tc>
        <w:tc>
          <w:tcPr>
            <w:tcW w:w="2938" w:type="dxa"/>
          </w:tcPr>
          <w:p w:rsidR="009B1122" w:rsidRDefault="009B1122" w:rsidP="009B1122">
            <w:pPr>
              <w:shd w:val="clear" w:color="auto" w:fill="FFFFFF"/>
              <w:spacing w:before="100" w:beforeAutospacing="1" w:after="100" w:afterAutospacing="1"/>
              <w:rPr>
                <w:rFonts w:eastAsia="Times New Roman" w:cstheme="minorHAnsi"/>
                <w:color w:val="303030"/>
                <w:sz w:val="21"/>
                <w:szCs w:val="21"/>
                <w:lang w:eastAsia="en-GB"/>
              </w:rPr>
            </w:pPr>
            <w:r w:rsidRPr="00F271CF">
              <w:rPr>
                <w:rFonts w:eastAsia="Times New Roman" w:cstheme="minorHAnsi"/>
                <w:color w:val="303030"/>
                <w:sz w:val="21"/>
                <w:szCs w:val="21"/>
                <w:lang w:eastAsia="en-GB"/>
              </w:rPr>
              <w:t>Begin to show accuracy and care when drawing.</w:t>
            </w:r>
            <w:r>
              <w:rPr>
                <w:rFonts w:eastAsia="Times New Roman" w:cstheme="minorHAnsi"/>
                <w:color w:val="303030"/>
                <w:sz w:val="21"/>
                <w:szCs w:val="21"/>
                <w:lang w:eastAsia="en-GB"/>
              </w:rPr>
              <w:t xml:space="preserve"> </w:t>
            </w:r>
            <w:r w:rsidRPr="00F271CF">
              <w:rPr>
                <w:rFonts w:eastAsia="Times New Roman" w:cstheme="minorHAnsi"/>
                <w:color w:val="303030"/>
                <w:sz w:val="21"/>
                <w:szCs w:val="21"/>
                <w:lang w:eastAsia="en-GB"/>
              </w:rPr>
              <w:t>Different types of line include thick, thin, straigh</w:t>
            </w:r>
            <w:r>
              <w:rPr>
                <w:rFonts w:eastAsia="Times New Roman" w:cstheme="minorHAnsi"/>
                <w:color w:val="303030"/>
                <w:sz w:val="21"/>
                <w:szCs w:val="21"/>
                <w:lang w:eastAsia="en-GB"/>
              </w:rPr>
              <w:t>t</w:t>
            </w:r>
          </w:p>
          <w:p w:rsidR="009B1122" w:rsidRDefault="009B1122" w:rsidP="009B1122">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Use recycled materials to make models and evaluate their work and say how they could improve it. Make boats</w:t>
            </w:r>
          </w:p>
          <w:p w:rsidR="00732F57" w:rsidRDefault="009B1122" w:rsidP="009B1122">
            <w:pPr>
              <w:shd w:val="clear" w:color="auto" w:fill="FFFFFF"/>
              <w:spacing w:before="100" w:beforeAutospacing="1" w:after="100" w:afterAutospacing="1"/>
              <w:rPr>
                <w:rFonts w:ascii="Twinkl Light" w:hAnsi="Twinkl Light"/>
                <w:color w:val="FF0000"/>
              </w:rPr>
            </w:pPr>
            <w:r>
              <w:rPr>
                <w:rFonts w:eastAsia="Times New Roman" w:cstheme="minorHAnsi"/>
                <w:color w:val="303030"/>
                <w:sz w:val="21"/>
                <w:szCs w:val="21"/>
                <w:lang w:eastAsia="en-GB"/>
              </w:rPr>
              <w:t>Improve and develop fine motor skills thorough cutting and threading</w:t>
            </w:r>
            <w:r w:rsidR="003D28F7">
              <w:rPr>
                <w:rFonts w:eastAsia="Times New Roman" w:cstheme="minorHAnsi"/>
                <w:color w:val="303030"/>
                <w:sz w:val="21"/>
                <w:szCs w:val="21"/>
                <w:lang w:eastAsia="en-GB"/>
              </w:rPr>
              <w:t xml:space="preserve">, writing and mark making in gloop, </w:t>
            </w:r>
            <w:r>
              <w:rPr>
                <w:rFonts w:eastAsia="Times New Roman" w:cstheme="minorHAnsi"/>
                <w:color w:val="303030"/>
                <w:sz w:val="21"/>
                <w:szCs w:val="21"/>
                <w:lang w:eastAsia="en-GB"/>
              </w:rPr>
              <w:t xml:space="preserve"> </w:t>
            </w:r>
            <w:bookmarkStart w:id="0" w:name="_GoBack"/>
            <w:bookmarkEnd w:id="0"/>
          </w:p>
          <w:p w:rsidR="00732F57" w:rsidRPr="000E6552" w:rsidRDefault="00732F57" w:rsidP="009B1122">
            <w:pPr>
              <w:shd w:val="clear" w:color="auto" w:fill="FFFFFF"/>
              <w:spacing w:before="100" w:beforeAutospacing="1" w:after="100" w:afterAutospacing="1"/>
              <w:rPr>
                <w:rFonts w:asciiTheme="majorHAnsi" w:hAnsiTheme="majorHAnsi" w:cstheme="majorHAnsi"/>
                <w:color w:val="FF0000"/>
              </w:rPr>
            </w:pPr>
            <w:r w:rsidRPr="000E6552">
              <w:rPr>
                <w:rFonts w:asciiTheme="majorHAnsi" w:hAnsiTheme="majorHAnsi" w:cstheme="majorHAnsi"/>
              </w:rPr>
              <w:t>Bubble painting</w:t>
            </w:r>
          </w:p>
        </w:tc>
        <w:tc>
          <w:tcPr>
            <w:tcW w:w="2938" w:type="dxa"/>
          </w:tcPr>
          <w:p w:rsidR="009B1122" w:rsidRPr="00105A93" w:rsidRDefault="009B1122" w:rsidP="009B1122">
            <w:pPr>
              <w:rPr>
                <w:rFonts w:cstheme="minorHAnsi"/>
                <w:color w:val="303030"/>
                <w:sz w:val="21"/>
                <w:szCs w:val="21"/>
                <w:shd w:val="clear" w:color="auto" w:fill="FFFFFF"/>
              </w:rPr>
            </w:pPr>
            <w:r>
              <w:rPr>
                <w:rFonts w:cstheme="minorHAnsi"/>
              </w:rPr>
              <w:t xml:space="preserve">Through Curriculum Maestro activities and daily classroom activities the children will be taught to </w:t>
            </w:r>
            <w:r w:rsidRPr="00F271CF">
              <w:rPr>
                <w:rFonts w:cstheme="minorHAnsi"/>
                <w:color w:val="303030"/>
                <w:sz w:val="21"/>
                <w:szCs w:val="21"/>
                <w:shd w:val="clear" w:color="auto" w:fill="FFFFFF"/>
              </w:rPr>
              <w:t>Safely use and explore a variety of materials, tools and techniques, experimenting with colour, design, texture, form and function</w:t>
            </w:r>
            <w:r>
              <w:rPr>
                <w:rFonts w:ascii="Verdana" w:hAnsi="Verdana"/>
                <w:color w:val="303030"/>
                <w:sz w:val="21"/>
                <w:szCs w:val="21"/>
                <w:shd w:val="clear" w:color="auto" w:fill="FFFFFF"/>
              </w:rPr>
              <w:t>.</w:t>
            </w:r>
            <w:r w:rsidR="00105A93">
              <w:rPr>
                <w:rFonts w:ascii="Verdana" w:hAnsi="Verdana"/>
                <w:color w:val="303030"/>
                <w:sz w:val="21"/>
                <w:szCs w:val="21"/>
                <w:shd w:val="clear" w:color="auto" w:fill="FFFFFF"/>
              </w:rPr>
              <w:t xml:space="preserve"> </w:t>
            </w:r>
            <w:r w:rsidR="00105A93" w:rsidRPr="00105A93">
              <w:rPr>
                <w:rFonts w:cstheme="minorHAnsi"/>
                <w:color w:val="303030"/>
                <w:sz w:val="21"/>
                <w:szCs w:val="21"/>
                <w:shd w:val="clear" w:color="auto" w:fill="FFFFFF"/>
              </w:rPr>
              <w:t>They will use these skills to make ice lollies and to experiment with crushed ice and food colouring.</w:t>
            </w:r>
          </w:p>
          <w:p w:rsidR="009B1122" w:rsidRDefault="009B1122" w:rsidP="009B1122">
            <w:pPr>
              <w:rPr>
                <w:rFonts w:cstheme="minorHAnsi"/>
              </w:rPr>
            </w:pPr>
          </w:p>
          <w:p w:rsidR="009B1122" w:rsidRPr="005C70B2" w:rsidRDefault="009B1122" w:rsidP="009B1122">
            <w:pPr>
              <w:rPr>
                <w:rFonts w:cstheme="minorHAnsi"/>
              </w:rPr>
            </w:pPr>
            <w:r>
              <w:rPr>
                <w:rFonts w:cstheme="minorHAnsi"/>
              </w:rPr>
              <w:t xml:space="preserve">Music – Listen to music such </w:t>
            </w:r>
            <w:proofErr w:type="gramStart"/>
            <w:r>
              <w:rPr>
                <w:rFonts w:cstheme="minorHAnsi"/>
              </w:rPr>
              <w:t xml:space="preserve">as </w:t>
            </w:r>
            <w:r>
              <w:rPr>
                <w:rFonts w:ascii="Verdana" w:hAnsi="Verdana"/>
                <w:color w:val="464647"/>
                <w:shd w:val="clear" w:color="auto" w:fill="FFFFFF"/>
              </w:rPr>
              <w:t xml:space="preserve"> </w:t>
            </w:r>
            <w:r w:rsidRPr="005C70B2">
              <w:rPr>
                <w:rStyle w:val="Emphasis"/>
                <w:rFonts w:cstheme="minorHAnsi"/>
                <w:color w:val="464647"/>
                <w:shd w:val="clear" w:color="auto" w:fill="FFFFFF"/>
              </w:rPr>
              <w:t>Yellow</w:t>
            </w:r>
            <w:proofErr w:type="gramEnd"/>
            <w:r w:rsidRPr="005C70B2">
              <w:rPr>
                <w:rStyle w:val="Emphasis"/>
                <w:rFonts w:cstheme="minorHAnsi"/>
                <w:color w:val="464647"/>
                <w:shd w:val="clear" w:color="auto" w:fill="FFFFFF"/>
              </w:rPr>
              <w:t xml:space="preserve"> River Piano Concerto</w:t>
            </w:r>
            <w:r w:rsidRPr="005C70B2">
              <w:rPr>
                <w:rFonts w:cstheme="minorHAnsi"/>
                <w:color w:val="464647"/>
                <w:shd w:val="clear" w:color="auto" w:fill="FFFFFF"/>
              </w:rPr>
              <w:t xml:space="preserve">, inspired by Xian </w:t>
            </w:r>
            <w:proofErr w:type="spellStart"/>
            <w:r w:rsidRPr="005C70B2">
              <w:rPr>
                <w:rFonts w:cstheme="minorHAnsi"/>
                <w:color w:val="464647"/>
                <w:shd w:val="clear" w:color="auto" w:fill="FFFFFF"/>
              </w:rPr>
              <w:t>Xinghai</w:t>
            </w:r>
            <w:proofErr w:type="spellEnd"/>
            <w:r w:rsidRPr="005C70B2">
              <w:rPr>
                <w:rFonts w:cstheme="minorHAnsi"/>
                <w:color w:val="464647"/>
                <w:shd w:val="clear" w:color="auto" w:fill="FFFFFF"/>
              </w:rPr>
              <w:t>, </w:t>
            </w:r>
            <w:r w:rsidRPr="005C70B2">
              <w:rPr>
                <w:rStyle w:val="Emphasis"/>
                <w:rFonts w:cstheme="minorHAnsi"/>
                <w:color w:val="464647"/>
                <w:shd w:val="clear" w:color="auto" w:fill="FFFFFF"/>
              </w:rPr>
              <w:t>Water Music</w:t>
            </w:r>
            <w:r w:rsidRPr="005C70B2">
              <w:rPr>
                <w:rFonts w:cstheme="minorHAnsi"/>
                <w:color w:val="464647"/>
                <w:shd w:val="clear" w:color="auto" w:fill="FFFFFF"/>
              </w:rPr>
              <w:t>, by Handel and </w:t>
            </w:r>
            <w:r w:rsidRPr="005C70B2">
              <w:rPr>
                <w:rStyle w:val="Emphasis"/>
                <w:rFonts w:cstheme="minorHAnsi"/>
                <w:color w:val="464647"/>
                <w:shd w:val="clear" w:color="auto" w:fill="FFFFFF"/>
              </w:rPr>
              <w:t>Reflections in the Water</w:t>
            </w:r>
            <w:r w:rsidRPr="005C70B2">
              <w:rPr>
                <w:rFonts w:cstheme="minorHAnsi"/>
                <w:color w:val="464647"/>
                <w:shd w:val="clear" w:color="auto" w:fill="FFFFFF"/>
              </w:rPr>
              <w:t>, by Debussy.</w:t>
            </w:r>
          </w:p>
          <w:p w:rsidR="009B1122" w:rsidRDefault="009B1122" w:rsidP="009B1122">
            <w:pPr>
              <w:rPr>
                <w:rFonts w:cstheme="minorHAnsi"/>
              </w:rPr>
            </w:pPr>
            <w:r>
              <w:rPr>
                <w:rFonts w:cstheme="minorHAnsi"/>
              </w:rPr>
              <w:t xml:space="preserve">Music will be taught alongside our topics </w:t>
            </w:r>
            <w:proofErr w:type="spellStart"/>
            <w:r>
              <w:rPr>
                <w:rFonts w:cstheme="minorHAnsi"/>
              </w:rPr>
              <w:t>e.g</w:t>
            </w:r>
            <w:proofErr w:type="spellEnd"/>
            <w:r>
              <w:rPr>
                <w:rFonts w:cstheme="minorHAnsi"/>
              </w:rPr>
              <w:t xml:space="preserve"> using musical instruments, what they are </w:t>
            </w:r>
            <w:r>
              <w:rPr>
                <w:rFonts w:cstheme="minorHAnsi"/>
              </w:rPr>
              <w:lastRenderedPageBreak/>
              <w:t>called and how to play them, songs that relate to the topic, how to change pitch, the beat, and how to conduct music to play more quietly, loudly, faster, slower, etc</w:t>
            </w:r>
          </w:p>
          <w:p w:rsidR="0077607B" w:rsidRDefault="0077607B" w:rsidP="009B1122">
            <w:pPr>
              <w:rPr>
                <w:rFonts w:cstheme="minorHAnsi"/>
              </w:rPr>
            </w:pPr>
            <w:proofErr w:type="spellStart"/>
            <w:r>
              <w:rPr>
                <w:rFonts w:cstheme="minorHAnsi"/>
              </w:rPr>
              <w:t>Sparkyard</w:t>
            </w:r>
            <w:proofErr w:type="spellEnd"/>
            <w:r>
              <w:rPr>
                <w:rFonts w:cstheme="minorHAnsi"/>
              </w:rPr>
              <w:t xml:space="preserve"> will be used where possible.</w:t>
            </w:r>
          </w:p>
          <w:p w:rsidR="009B1122" w:rsidRPr="00C14D88" w:rsidRDefault="009B1122" w:rsidP="009B1122">
            <w:pPr>
              <w:rPr>
                <w:rFonts w:cstheme="minorHAnsi"/>
              </w:rPr>
            </w:pPr>
          </w:p>
        </w:tc>
        <w:tc>
          <w:tcPr>
            <w:tcW w:w="2938" w:type="dxa"/>
          </w:tcPr>
          <w:p w:rsidR="009B1122" w:rsidRDefault="009B1122" w:rsidP="009B1122">
            <w:pPr>
              <w:rPr>
                <w:rFonts w:cstheme="minorHAnsi"/>
              </w:rPr>
            </w:pPr>
            <w:r w:rsidRPr="00273A74">
              <w:rPr>
                <w:rFonts w:cstheme="minorHAnsi"/>
              </w:rPr>
              <w:lastRenderedPageBreak/>
              <w:t>Using props and materials for storytelling</w:t>
            </w:r>
          </w:p>
          <w:p w:rsidR="009B1122" w:rsidRDefault="009B1122" w:rsidP="009B1122">
            <w:pPr>
              <w:rPr>
                <w:rFonts w:cstheme="minorHAnsi"/>
              </w:rPr>
            </w:pPr>
          </w:p>
          <w:p w:rsidR="009B1122" w:rsidRDefault="009B1122" w:rsidP="009B1122">
            <w:pPr>
              <w:rPr>
                <w:rFonts w:cstheme="minorHAnsi"/>
              </w:rPr>
            </w:pPr>
          </w:p>
          <w:p w:rsidR="009B1122" w:rsidRDefault="009B1122" w:rsidP="009B1122">
            <w:pPr>
              <w:rPr>
                <w:rFonts w:cstheme="minorHAnsi"/>
              </w:rPr>
            </w:pPr>
          </w:p>
          <w:p w:rsidR="009B1122" w:rsidRDefault="009B1122" w:rsidP="009B1122">
            <w:pPr>
              <w:rPr>
                <w:rFonts w:cstheme="minorHAnsi"/>
              </w:rPr>
            </w:pPr>
          </w:p>
          <w:p w:rsidR="009B1122" w:rsidRPr="00273A74" w:rsidRDefault="009B1122" w:rsidP="009B1122">
            <w:pPr>
              <w:rPr>
                <w:rFonts w:cstheme="minorHAnsi"/>
              </w:rPr>
            </w:pPr>
          </w:p>
        </w:tc>
      </w:tr>
      <w:tr w:rsidR="009B1122" w:rsidTr="0023610D">
        <w:trPr>
          <w:trHeight w:val="1501"/>
        </w:trPr>
        <w:tc>
          <w:tcPr>
            <w:tcW w:w="2937" w:type="dxa"/>
          </w:tcPr>
          <w:p w:rsidR="009B1122" w:rsidRDefault="009B1122" w:rsidP="009B1122">
            <w:pPr>
              <w:rPr>
                <w:rFonts w:ascii="Twinkl Light" w:hAnsi="Twinkl Light"/>
                <w:sz w:val="32"/>
                <w:szCs w:val="32"/>
              </w:rPr>
            </w:pPr>
            <w:r>
              <w:rPr>
                <w:rFonts w:ascii="Twinkl Light" w:hAnsi="Twinkl Light"/>
                <w:sz w:val="32"/>
                <w:szCs w:val="32"/>
              </w:rPr>
              <w:t>Physical Development</w:t>
            </w:r>
          </w:p>
          <w:p w:rsidR="009B1122" w:rsidRDefault="009B1122" w:rsidP="009B1122">
            <w:pPr>
              <w:rPr>
                <w:rFonts w:ascii="Twinkl Light" w:hAnsi="Twinkl Light"/>
                <w:sz w:val="32"/>
                <w:szCs w:val="32"/>
              </w:rPr>
            </w:pPr>
          </w:p>
          <w:p w:rsidR="009B1122" w:rsidRDefault="009B1122" w:rsidP="009B1122">
            <w:pPr>
              <w:rPr>
                <w:rFonts w:ascii="Twinkl Light" w:hAnsi="Twinkl Light"/>
                <w:sz w:val="32"/>
                <w:szCs w:val="32"/>
              </w:rPr>
            </w:pPr>
            <w:proofErr w:type="spellStart"/>
            <w:r>
              <w:rPr>
                <w:rFonts w:ascii="Twinkl Light" w:hAnsi="Twinkl Light"/>
                <w:sz w:val="32"/>
                <w:szCs w:val="32"/>
              </w:rPr>
              <w:t>Chn</w:t>
            </w:r>
            <w:proofErr w:type="spellEnd"/>
            <w:r>
              <w:rPr>
                <w:rFonts w:ascii="Twinkl Light" w:hAnsi="Twinkl Light"/>
                <w:sz w:val="32"/>
                <w:szCs w:val="32"/>
              </w:rPr>
              <w:t xml:space="preserve"> will be having PE lessons using the PE Hub planning and Chance to shine activities.</w:t>
            </w:r>
          </w:p>
        </w:tc>
        <w:tc>
          <w:tcPr>
            <w:tcW w:w="2937" w:type="dxa"/>
          </w:tcPr>
          <w:p w:rsidR="009B1122" w:rsidRDefault="009B1122" w:rsidP="009B1122">
            <w:pPr>
              <w:rPr>
                <w:rFonts w:cstheme="minorHAnsi"/>
                <w:color w:val="303030"/>
                <w:sz w:val="21"/>
                <w:szCs w:val="21"/>
                <w:shd w:val="clear" w:color="auto" w:fill="FFFFFF"/>
              </w:rPr>
            </w:pPr>
            <w:r w:rsidRPr="003F6C00">
              <w:rPr>
                <w:rFonts w:cstheme="minorHAnsi"/>
                <w:color w:val="303030"/>
                <w:sz w:val="21"/>
                <w:szCs w:val="21"/>
                <w:shd w:val="clear" w:color="auto" w:fill="FFFFFF"/>
              </w:rPr>
              <w:t>Hold a pencil effectively in preparation for fluent writing – using the tripod grip in almost all cases.</w:t>
            </w:r>
            <w:r>
              <w:rPr>
                <w:rFonts w:cstheme="minorHAnsi"/>
                <w:color w:val="303030"/>
                <w:sz w:val="21"/>
                <w:szCs w:val="21"/>
                <w:shd w:val="clear" w:color="auto" w:fill="FFFFFF"/>
              </w:rPr>
              <w:t xml:space="preserve"> Mark making in sand/foam etc to draw lines and shapes using tools /sticks</w:t>
            </w:r>
          </w:p>
          <w:p w:rsidR="009B1122" w:rsidRDefault="009B1122" w:rsidP="009B1122">
            <w:pPr>
              <w:rPr>
                <w:rFonts w:cstheme="minorHAnsi"/>
              </w:rPr>
            </w:pPr>
          </w:p>
          <w:p w:rsidR="009B1122" w:rsidRDefault="009B1122" w:rsidP="009B1122">
            <w:pPr>
              <w:rPr>
                <w:rFonts w:cstheme="minorHAnsi"/>
              </w:rPr>
            </w:pPr>
            <w:r>
              <w:rPr>
                <w:rFonts w:cstheme="minorHAnsi"/>
              </w:rPr>
              <w:t xml:space="preserve">Children who are still struggling with pencil and scissor control will have early morning work to improve fine motor skills </w:t>
            </w:r>
            <w:proofErr w:type="spellStart"/>
            <w:r>
              <w:rPr>
                <w:rFonts w:cstheme="minorHAnsi"/>
              </w:rPr>
              <w:t>e.g</w:t>
            </w:r>
            <w:proofErr w:type="spellEnd"/>
            <w:r>
              <w:rPr>
                <w:rFonts w:cstheme="minorHAnsi"/>
              </w:rPr>
              <w:t xml:space="preserve"> letter formation practice with whiteboards, threading, playdough manipulation, peg boards, tracing etc</w:t>
            </w:r>
          </w:p>
          <w:p w:rsidR="009B1122" w:rsidRPr="003F6C00" w:rsidRDefault="009B1122" w:rsidP="009B1122">
            <w:pPr>
              <w:rPr>
                <w:rFonts w:cstheme="minorHAnsi"/>
              </w:rPr>
            </w:pPr>
          </w:p>
        </w:tc>
        <w:tc>
          <w:tcPr>
            <w:tcW w:w="2938" w:type="dxa"/>
          </w:tcPr>
          <w:p w:rsidR="009B1122" w:rsidRDefault="009B1122" w:rsidP="009B1122">
            <w:pPr>
              <w:shd w:val="clear" w:color="auto" w:fill="FFFFFF"/>
              <w:spacing w:before="100" w:beforeAutospacing="1" w:after="100" w:afterAutospacing="1"/>
              <w:rPr>
                <w:rFonts w:cstheme="minorHAnsi"/>
                <w:color w:val="303030"/>
                <w:sz w:val="21"/>
                <w:szCs w:val="21"/>
                <w:shd w:val="clear" w:color="auto" w:fill="FFFFFF"/>
              </w:rPr>
            </w:pPr>
            <w:r w:rsidRPr="00D13C0E">
              <w:rPr>
                <w:rFonts w:cstheme="minorHAnsi"/>
                <w:color w:val="303030"/>
                <w:sz w:val="21"/>
                <w:szCs w:val="21"/>
                <w:shd w:val="clear" w:color="auto" w:fill="FFFFFF"/>
              </w:rPr>
              <w:t>Use a range of small tools, including scissors, paint brushes</w:t>
            </w:r>
            <w:r>
              <w:rPr>
                <w:rFonts w:cstheme="minorHAnsi"/>
                <w:color w:val="303030"/>
                <w:sz w:val="21"/>
                <w:szCs w:val="21"/>
                <w:shd w:val="clear" w:color="auto" w:fill="FFFFFF"/>
              </w:rPr>
              <w:t xml:space="preserve"> to make boats. Playing in the home corner, eating lunch.</w:t>
            </w:r>
          </w:p>
          <w:p w:rsidR="009B1122" w:rsidRDefault="009B1122" w:rsidP="009B1122">
            <w:pPr>
              <w:shd w:val="clear" w:color="auto" w:fill="FFFFFF"/>
              <w:spacing w:before="100" w:beforeAutospacing="1" w:after="100" w:afterAutospacing="1"/>
              <w:rPr>
                <w:rFonts w:cstheme="minorHAnsi"/>
                <w:color w:val="303030"/>
                <w:sz w:val="21"/>
                <w:szCs w:val="21"/>
                <w:shd w:val="clear" w:color="auto" w:fill="FFFFFF"/>
              </w:rPr>
            </w:pPr>
            <w:r>
              <w:rPr>
                <w:rFonts w:cstheme="minorHAnsi"/>
                <w:color w:val="303030"/>
                <w:sz w:val="21"/>
                <w:szCs w:val="21"/>
                <w:shd w:val="clear" w:color="auto" w:fill="FFFFFF"/>
              </w:rPr>
              <w:t xml:space="preserve">Cutting, tearing, folding paper/card to make cards and other craft activities. </w:t>
            </w:r>
          </w:p>
          <w:p w:rsidR="003D28F7" w:rsidRDefault="003D28F7" w:rsidP="009B1122">
            <w:pPr>
              <w:shd w:val="clear" w:color="auto" w:fill="FFFFFF"/>
              <w:spacing w:before="100" w:beforeAutospacing="1" w:after="100" w:afterAutospacing="1"/>
              <w:rPr>
                <w:rFonts w:eastAsia="Times New Roman" w:cstheme="minorHAnsi"/>
                <w:color w:val="303030"/>
                <w:sz w:val="21"/>
                <w:szCs w:val="21"/>
                <w:lang w:eastAsia="en-GB"/>
              </w:rPr>
            </w:pPr>
          </w:p>
          <w:p w:rsidR="003D28F7" w:rsidRDefault="003D28F7" w:rsidP="009B1122">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Using pipettes to fill small spaces and holes with water.</w:t>
            </w:r>
          </w:p>
          <w:p w:rsidR="003D28F7" w:rsidRDefault="003D28F7" w:rsidP="009B1122">
            <w:pPr>
              <w:shd w:val="clear" w:color="auto" w:fill="FFFFFF"/>
              <w:spacing w:before="100" w:beforeAutospacing="1" w:after="100" w:afterAutospacing="1"/>
              <w:rPr>
                <w:rFonts w:eastAsia="Times New Roman" w:cstheme="minorHAnsi"/>
                <w:color w:val="303030"/>
                <w:sz w:val="21"/>
                <w:szCs w:val="21"/>
                <w:lang w:eastAsia="en-GB"/>
              </w:rPr>
            </w:pPr>
          </w:p>
          <w:p w:rsidR="003D28F7" w:rsidRDefault="003D28F7" w:rsidP="009B1122">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Pouring water from one container to another using jugs, tubes etc.</w:t>
            </w:r>
          </w:p>
          <w:p w:rsidR="00FE3C6D" w:rsidRDefault="00FE3C6D" w:rsidP="009B1122">
            <w:pPr>
              <w:shd w:val="clear" w:color="auto" w:fill="FFFFFF"/>
              <w:spacing w:before="100" w:beforeAutospacing="1" w:after="100" w:afterAutospacing="1"/>
              <w:rPr>
                <w:rFonts w:eastAsia="Times New Roman" w:cstheme="minorHAnsi"/>
                <w:color w:val="303030"/>
                <w:sz w:val="21"/>
                <w:szCs w:val="21"/>
                <w:lang w:eastAsia="en-GB"/>
              </w:rPr>
            </w:pPr>
          </w:p>
          <w:p w:rsidR="00FE3C6D" w:rsidRPr="00D13C0E" w:rsidRDefault="00FE3C6D" w:rsidP="009B1122">
            <w:pPr>
              <w:shd w:val="clear" w:color="auto" w:fill="FFFFFF"/>
              <w:spacing w:before="100" w:beforeAutospacing="1" w:after="100" w:afterAutospacing="1"/>
              <w:rPr>
                <w:rFonts w:eastAsia="Times New Roman" w:cstheme="minorHAnsi"/>
                <w:color w:val="303030"/>
                <w:sz w:val="21"/>
                <w:szCs w:val="21"/>
                <w:lang w:eastAsia="en-GB"/>
              </w:rPr>
            </w:pPr>
            <w:r>
              <w:rPr>
                <w:rFonts w:eastAsia="Times New Roman" w:cstheme="minorHAnsi"/>
                <w:color w:val="303030"/>
                <w:sz w:val="21"/>
                <w:szCs w:val="21"/>
                <w:lang w:eastAsia="en-GB"/>
              </w:rPr>
              <w:t>Water painting with buckets of water and paintbrushes</w:t>
            </w:r>
          </w:p>
        </w:tc>
        <w:tc>
          <w:tcPr>
            <w:tcW w:w="2938" w:type="dxa"/>
          </w:tcPr>
          <w:p w:rsidR="009B1122" w:rsidRDefault="009B1122" w:rsidP="009B1122">
            <w:pPr>
              <w:rPr>
                <w:rFonts w:cstheme="minorHAnsi"/>
                <w:color w:val="303030"/>
                <w:sz w:val="21"/>
                <w:szCs w:val="21"/>
                <w:shd w:val="clear" w:color="auto" w:fill="FFFFFF"/>
              </w:rPr>
            </w:pPr>
            <w:r w:rsidRPr="006A1333">
              <w:rPr>
                <w:rFonts w:cstheme="minorHAnsi"/>
                <w:color w:val="303030"/>
                <w:sz w:val="21"/>
                <w:szCs w:val="21"/>
                <w:shd w:val="clear" w:color="auto" w:fill="FFFFFF"/>
              </w:rPr>
              <w:t>Move energetically, such as running, jumping, dancing, hopping, skipping and climbing</w:t>
            </w:r>
            <w:r>
              <w:rPr>
                <w:rFonts w:cstheme="minorHAnsi"/>
                <w:color w:val="303030"/>
                <w:sz w:val="21"/>
                <w:szCs w:val="21"/>
                <w:shd w:val="clear" w:color="auto" w:fill="FFFFFF"/>
              </w:rPr>
              <w:t>, using outdoor area and continuous provision sports equipment daily</w:t>
            </w:r>
          </w:p>
          <w:p w:rsidR="009B1122" w:rsidRDefault="009B1122" w:rsidP="009B1122">
            <w:pPr>
              <w:rPr>
                <w:rFonts w:cstheme="minorHAnsi"/>
                <w:color w:val="303030"/>
                <w:sz w:val="21"/>
                <w:szCs w:val="21"/>
                <w:shd w:val="clear" w:color="auto" w:fill="FFFFFF"/>
              </w:rPr>
            </w:pPr>
            <w:r>
              <w:rPr>
                <w:rFonts w:cstheme="minorHAnsi"/>
                <w:color w:val="303030"/>
                <w:sz w:val="21"/>
                <w:szCs w:val="21"/>
                <w:shd w:val="clear" w:color="auto" w:fill="FFFFFF"/>
              </w:rPr>
              <w:t>Learning to p</w:t>
            </w:r>
            <w:r w:rsidRPr="006A1333">
              <w:rPr>
                <w:rFonts w:cstheme="minorHAnsi"/>
                <w:color w:val="303030"/>
                <w:sz w:val="21"/>
                <w:szCs w:val="21"/>
                <w:shd w:val="clear" w:color="auto" w:fill="FFFFFF"/>
              </w:rPr>
              <w:t>at, throw, kick, pass, aim, bat and catch different sized balls with increasing control.</w:t>
            </w:r>
          </w:p>
          <w:p w:rsidR="009B1122" w:rsidRPr="00FD275D" w:rsidRDefault="009B1122" w:rsidP="009B1122">
            <w:pPr>
              <w:rPr>
                <w:rFonts w:cstheme="minorHAnsi"/>
                <w:b/>
                <w:color w:val="303030"/>
                <w:sz w:val="21"/>
                <w:szCs w:val="21"/>
                <w:shd w:val="clear" w:color="auto" w:fill="FFFFFF"/>
              </w:rPr>
            </w:pPr>
            <w:r w:rsidRPr="00FD275D">
              <w:rPr>
                <w:rFonts w:cstheme="minorHAnsi"/>
                <w:b/>
                <w:color w:val="FF0000"/>
                <w:sz w:val="21"/>
                <w:szCs w:val="21"/>
                <w:shd w:val="clear" w:color="auto" w:fill="FFFFFF"/>
              </w:rPr>
              <w:t>Using Healthy Movers activities</w:t>
            </w:r>
          </w:p>
        </w:tc>
        <w:tc>
          <w:tcPr>
            <w:tcW w:w="2938" w:type="dxa"/>
          </w:tcPr>
          <w:p w:rsidR="009B1122" w:rsidRPr="0084229D" w:rsidRDefault="009B1122" w:rsidP="009B1122">
            <w:pPr>
              <w:rPr>
                <w:rFonts w:cstheme="minorHAnsi"/>
                <w:color w:val="303030"/>
                <w:sz w:val="21"/>
                <w:szCs w:val="21"/>
                <w:shd w:val="clear" w:color="auto" w:fill="FFFFFF"/>
              </w:rPr>
            </w:pPr>
            <w:r w:rsidRPr="0084229D">
              <w:rPr>
                <w:rFonts w:cstheme="minorHAnsi"/>
                <w:color w:val="303030"/>
                <w:sz w:val="21"/>
                <w:szCs w:val="21"/>
                <w:shd w:val="clear" w:color="auto" w:fill="FFFFFF"/>
              </w:rPr>
              <w:t>Demonstrate strength, balance and coordination when playing with the equipment in the outside area.</w:t>
            </w:r>
          </w:p>
          <w:p w:rsidR="009B1122" w:rsidRDefault="009B1122" w:rsidP="009B1122">
            <w:pPr>
              <w:rPr>
                <w:rFonts w:cstheme="minorHAnsi"/>
                <w:sz w:val="21"/>
                <w:szCs w:val="21"/>
              </w:rPr>
            </w:pPr>
            <w:r w:rsidRPr="0084229D">
              <w:rPr>
                <w:rFonts w:cstheme="minorHAnsi"/>
                <w:sz w:val="21"/>
                <w:szCs w:val="21"/>
              </w:rPr>
              <w:t>Use fine motor skills to build/join pieces together when using the construction kits</w:t>
            </w:r>
            <w:r>
              <w:rPr>
                <w:rFonts w:cstheme="minorHAnsi"/>
                <w:sz w:val="21"/>
                <w:szCs w:val="21"/>
              </w:rPr>
              <w:t xml:space="preserve"> and making models and objects for topic </w:t>
            </w:r>
            <w:proofErr w:type="spellStart"/>
            <w:r>
              <w:rPr>
                <w:rFonts w:cstheme="minorHAnsi"/>
                <w:sz w:val="21"/>
                <w:szCs w:val="21"/>
              </w:rPr>
              <w:t>e.g</w:t>
            </w:r>
            <w:proofErr w:type="spellEnd"/>
            <w:r>
              <w:rPr>
                <w:rFonts w:cstheme="minorHAnsi"/>
                <w:sz w:val="21"/>
                <w:szCs w:val="21"/>
              </w:rPr>
              <w:t xml:space="preserve"> boats, light houses</w:t>
            </w:r>
          </w:p>
          <w:p w:rsidR="009B1122" w:rsidRPr="00273A74" w:rsidRDefault="009B1122" w:rsidP="009B1122">
            <w:pPr>
              <w:rPr>
                <w:rFonts w:cstheme="minorHAnsi"/>
              </w:rPr>
            </w:pPr>
            <w:r w:rsidRPr="00FD275D">
              <w:rPr>
                <w:rFonts w:cstheme="minorHAnsi"/>
                <w:b/>
                <w:color w:val="FF0000"/>
              </w:rPr>
              <w:t>Using Healthy Movers activities and outside activity cards</w:t>
            </w:r>
            <w:r>
              <w:rPr>
                <w:rFonts w:cstheme="minorHAnsi"/>
              </w:rPr>
              <w:t>.</w:t>
            </w:r>
          </w:p>
        </w:tc>
      </w:tr>
      <w:tr w:rsidR="009B1122" w:rsidTr="007E5C91">
        <w:trPr>
          <w:trHeight w:val="1501"/>
        </w:trPr>
        <w:tc>
          <w:tcPr>
            <w:tcW w:w="14688" w:type="dxa"/>
            <w:gridSpan w:val="5"/>
          </w:tcPr>
          <w:p w:rsidR="009B1122" w:rsidRPr="00B0321E" w:rsidRDefault="009B1122" w:rsidP="009B1122">
            <w:pPr>
              <w:rPr>
                <w:rFonts w:ascii="Twinkl Light" w:hAnsi="Twinkl Light"/>
                <w:b/>
                <w:sz w:val="24"/>
                <w:szCs w:val="24"/>
              </w:rPr>
            </w:pPr>
            <w:r w:rsidRPr="00B0321E">
              <w:rPr>
                <w:rFonts w:ascii="Twinkl Light" w:hAnsi="Twinkl Light"/>
                <w:b/>
                <w:sz w:val="24"/>
                <w:szCs w:val="24"/>
              </w:rPr>
              <w:lastRenderedPageBreak/>
              <w:t xml:space="preserve">Handwriting for </w:t>
            </w:r>
            <w:r>
              <w:rPr>
                <w:rFonts w:ascii="Twinkl Light" w:hAnsi="Twinkl Light"/>
                <w:b/>
                <w:sz w:val="24"/>
                <w:szCs w:val="24"/>
              </w:rPr>
              <w:t>Summer</w:t>
            </w:r>
            <w:r w:rsidRPr="00B0321E">
              <w:rPr>
                <w:rFonts w:ascii="Twinkl Light" w:hAnsi="Twinkl Light"/>
                <w:b/>
                <w:sz w:val="24"/>
                <w:szCs w:val="24"/>
              </w:rPr>
              <w:t xml:space="preserve"> term:</w:t>
            </w:r>
          </w:p>
          <w:p w:rsidR="009B1122" w:rsidRDefault="009B1122" w:rsidP="009B1122">
            <w:pPr>
              <w:rPr>
                <w:rFonts w:ascii="Twinkl Light" w:hAnsi="Twinkl Light"/>
                <w:sz w:val="24"/>
                <w:szCs w:val="24"/>
              </w:rPr>
            </w:pPr>
            <w:proofErr w:type="spellStart"/>
            <w:r>
              <w:rPr>
                <w:rFonts w:ascii="Twinkl Light" w:hAnsi="Twinkl Light"/>
                <w:sz w:val="24"/>
                <w:szCs w:val="24"/>
              </w:rPr>
              <w:t>Chn</w:t>
            </w:r>
            <w:proofErr w:type="spellEnd"/>
            <w:r>
              <w:rPr>
                <w:rFonts w:ascii="Twinkl Light" w:hAnsi="Twinkl Light"/>
                <w:sz w:val="24"/>
                <w:szCs w:val="24"/>
              </w:rPr>
              <w:t xml:space="preserve"> will be taught letter formation of the RWI set 2 sounds as they are taught. We will continue to develop letter formation and will continue to focus </w:t>
            </w:r>
            <w:proofErr w:type="gramStart"/>
            <w:r>
              <w:rPr>
                <w:rFonts w:ascii="Twinkl Light" w:hAnsi="Twinkl Light"/>
                <w:sz w:val="24"/>
                <w:szCs w:val="24"/>
              </w:rPr>
              <w:t>on  sitting</w:t>
            </w:r>
            <w:proofErr w:type="gramEnd"/>
            <w:r>
              <w:rPr>
                <w:rFonts w:ascii="Twinkl Light" w:hAnsi="Twinkl Light"/>
                <w:sz w:val="24"/>
                <w:szCs w:val="24"/>
              </w:rPr>
              <w:t xml:space="preserve"> writing on the lines and the position of descenders and ascenders in relation to the line. The children will be encouraged to ensure their writing is of a uniform size but that ascenders and capital letters are taller.  </w:t>
            </w:r>
            <w:proofErr w:type="spellStart"/>
            <w:r>
              <w:rPr>
                <w:rFonts w:ascii="Twinkl Light" w:hAnsi="Twinkl Light"/>
                <w:sz w:val="24"/>
                <w:szCs w:val="24"/>
              </w:rPr>
              <w:t>Chn</w:t>
            </w:r>
            <w:proofErr w:type="spellEnd"/>
            <w:r>
              <w:rPr>
                <w:rFonts w:ascii="Twinkl Light" w:hAnsi="Twinkl Light"/>
                <w:sz w:val="24"/>
                <w:szCs w:val="24"/>
              </w:rPr>
              <w:t xml:space="preserve"> will start to learn how to form capital letters especially when they are completely different to the lower case letter </w:t>
            </w:r>
            <w:proofErr w:type="spellStart"/>
            <w:r>
              <w:rPr>
                <w:rFonts w:ascii="Twinkl Light" w:hAnsi="Twinkl Light"/>
                <w:sz w:val="24"/>
                <w:szCs w:val="24"/>
              </w:rPr>
              <w:t>e.g</w:t>
            </w:r>
            <w:proofErr w:type="spellEnd"/>
            <w:r>
              <w:rPr>
                <w:rFonts w:ascii="Twinkl Light" w:hAnsi="Twinkl Light"/>
                <w:sz w:val="24"/>
                <w:szCs w:val="24"/>
              </w:rPr>
              <w:t xml:space="preserve">   a </w:t>
            </w:r>
            <w:proofErr w:type="spellStart"/>
            <w:r>
              <w:rPr>
                <w:rFonts w:ascii="Twinkl Light" w:hAnsi="Twinkl Light"/>
                <w:sz w:val="24"/>
                <w:szCs w:val="24"/>
              </w:rPr>
              <w:t>A</w:t>
            </w:r>
            <w:proofErr w:type="spellEnd"/>
            <w:r>
              <w:rPr>
                <w:rFonts w:ascii="Twinkl Light" w:hAnsi="Twinkl Light"/>
                <w:sz w:val="24"/>
                <w:szCs w:val="24"/>
              </w:rPr>
              <w:t xml:space="preserve">, b </w:t>
            </w:r>
            <w:proofErr w:type="spellStart"/>
            <w:r>
              <w:rPr>
                <w:rFonts w:ascii="Twinkl Light" w:hAnsi="Twinkl Light"/>
                <w:sz w:val="24"/>
                <w:szCs w:val="24"/>
              </w:rPr>
              <w:t>B</w:t>
            </w:r>
            <w:proofErr w:type="spellEnd"/>
            <w:r>
              <w:rPr>
                <w:rFonts w:ascii="Twinkl Light" w:hAnsi="Twinkl Light"/>
                <w:sz w:val="24"/>
                <w:szCs w:val="24"/>
              </w:rPr>
              <w:t xml:space="preserve">, d </w:t>
            </w:r>
            <w:proofErr w:type="spellStart"/>
            <w:proofErr w:type="gramStart"/>
            <w:r>
              <w:rPr>
                <w:rFonts w:ascii="Twinkl Light" w:hAnsi="Twinkl Light"/>
                <w:sz w:val="24"/>
                <w:szCs w:val="24"/>
              </w:rPr>
              <w:t>D</w:t>
            </w:r>
            <w:proofErr w:type="spellEnd"/>
            <w:r>
              <w:rPr>
                <w:rFonts w:ascii="Twinkl Light" w:hAnsi="Twinkl Light"/>
                <w:sz w:val="24"/>
                <w:szCs w:val="24"/>
              </w:rPr>
              <w:t xml:space="preserve">,   </w:t>
            </w:r>
            <w:proofErr w:type="gramEnd"/>
            <w:r>
              <w:rPr>
                <w:rFonts w:ascii="Twinkl Light" w:hAnsi="Twinkl Light"/>
                <w:sz w:val="24"/>
                <w:szCs w:val="24"/>
              </w:rPr>
              <w:t xml:space="preserve">g </w:t>
            </w:r>
            <w:proofErr w:type="spellStart"/>
            <w:r>
              <w:rPr>
                <w:rFonts w:ascii="Twinkl Light" w:hAnsi="Twinkl Light"/>
                <w:sz w:val="24"/>
                <w:szCs w:val="24"/>
              </w:rPr>
              <w:t>G</w:t>
            </w:r>
            <w:proofErr w:type="spellEnd"/>
            <w:r>
              <w:rPr>
                <w:rFonts w:ascii="Twinkl Light" w:hAnsi="Twinkl Light"/>
                <w:sz w:val="24"/>
                <w:szCs w:val="24"/>
              </w:rPr>
              <w:t xml:space="preserve">,   h </w:t>
            </w:r>
            <w:proofErr w:type="spellStart"/>
            <w:r>
              <w:rPr>
                <w:rFonts w:ascii="Twinkl Light" w:hAnsi="Twinkl Light"/>
                <w:sz w:val="24"/>
                <w:szCs w:val="24"/>
              </w:rPr>
              <w:t>H</w:t>
            </w:r>
            <w:proofErr w:type="spellEnd"/>
            <w:r>
              <w:rPr>
                <w:rFonts w:ascii="Twinkl Light" w:hAnsi="Twinkl Light"/>
                <w:sz w:val="24"/>
                <w:szCs w:val="24"/>
              </w:rPr>
              <w:t xml:space="preserve">,  q </w:t>
            </w:r>
            <w:proofErr w:type="spellStart"/>
            <w:r>
              <w:rPr>
                <w:rFonts w:ascii="Twinkl Light" w:hAnsi="Twinkl Light"/>
                <w:sz w:val="24"/>
                <w:szCs w:val="24"/>
              </w:rPr>
              <w:t>Q</w:t>
            </w:r>
            <w:proofErr w:type="spellEnd"/>
            <w:r>
              <w:rPr>
                <w:rFonts w:ascii="Twinkl Light" w:hAnsi="Twinkl Light"/>
                <w:sz w:val="24"/>
                <w:szCs w:val="24"/>
              </w:rPr>
              <w:t xml:space="preserve">, r </w:t>
            </w:r>
            <w:proofErr w:type="spellStart"/>
            <w:r>
              <w:rPr>
                <w:rFonts w:ascii="Twinkl Light" w:hAnsi="Twinkl Light"/>
                <w:sz w:val="24"/>
                <w:szCs w:val="24"/>
              </w:rPr>
              <w:t>R</w:t>
            </w:r>
            <w:proofErr w:type="spellEnd"/>
            <w:r>
              <w:rPr>
                <w:rFonts w:ascii="Twinkl Light" w:hAnsi="Twinkl Light"/>
                <w:sz w:val="24"/>
                <w:szCs w:val="24"/>
              </w:rPr>
              <w:t xml:space="preserve">,  t </w:t>
            </w:r>
            <w:proofErr w:type="spellStart"/>
            <w:r>
              <w:rPr>
                <w:rFonts w:ascii="Twinkl Light" w:hAnsi="Twinkl Light"/>
                <w:sz w:val="24"/>
                <w:szCs w:val="24"/>
              </w:rPr>
              <w:t>T</w:t>
            </w:r>
            <w:proofErr w:type="spellEnd"/>
            <w:r>
              <w:rPr>
                <w:rFonts w:ascii="Twinkl Light" w:hAnsi="Twinkl Light"/>
                <w:sz w:val="24"/>
                <w:szCs w:val="24"/>
              </w:rPr>
              <w:t xml:space="preserve">, </w:t>
            </w:r>
          </w:p>
          <w:p w:rsidR="009B1122" w:rsidRDefault="009B1122" w:rsidP="009B1122">
            <w:pPr>
              <w:rPr>
                <w:rFonts w:ascii="Twinkl Light" w:hAnsi="Twinkl Light"/>
                <w:sz w:val="24"/>
                <w:szCs w:val="24"/>
              </w:rPr>
            </w:pPr>
          </w:p>
          <w:p w:rsidR="009B1122" w:rsidRPr="00B0321E" w:rsidRDefault="009B1122" w:rsidP="009B1122">
            <w:pPr>
              <w:rPr>
                <w:rFonts w:ascii="Twinkl Light" w:hAnsi="Twinkl Light"/>
                <w:sz w:val="24"/>
                <w:szCs w:val="24"/>
              </w:rPr>
            </w:pPr>
            <w:r>
              <w:rPr>
                <w:rFonts w:ascii="Twinkl Light" w:hAnsi="Twinkl Light"/>
                <w:sz w:val="24"/>
                <w:szCs w:val="24"/>
              </w:rPr>
              <w:t>They will also be taught how to write their surnames.</w:t>
            </w:r>
          </w:p>
        </w:tc>
      </w:tr>
    </w:tbl>
    <w:p w:rsidR="004D0B8E" w:rsidRDefault="004D0B8E"/>
    <w:p w:rsidR="00F6278B" w:rsidRPr="00F6278B" w:rsidRDefault="00F6278B">
      <w:pPr>
        <w:rPr>
          <w:rFonts w:ascii="Twinkl Light" w:hAnsi="Twinkl Light"/>
          <w:sz w:val="32"/>
          <w:szCs w:val="32"/>
        </w:rPr>
      </w:pPr>
      <w:r w:rsidRPr="00F6278B">
        <w:rPr>
          <w:rFonts w:ascii="Twinkl Light" w:hAnsi="Twinkl Light"/>
          <w:sz w:val="32"/>
          <w:szCs w:val="32"/>
        </w:rPr>
        <w:t>There are no class texts as such as we use the White</w:t>
      </w:r>
      <w:r w:rsidR="00157755">
        <w:rPr>
          <w:rFonts w:ascii="Twinkl Light" w:hAnsi="Twinkl Light"/>
          <w:sz w:val="32"/>
          <w:szCs w:val="32"/>
        </w:rPr>
        <w:t xml:space="preserve"> </w:t>
      </w:r>
      <w:r w:rsidRPr="00F6278B">
        <w:rPr>
          <w:rFonts w:ascii="Twinkl Light" w:hAnsi="Twinkl Light"/>
          <w:sz w:val="32"/>
          <w:szCs w:val="32"/>
        </w:rPr>
        <w:t>Rose texts, books that relate to the topic, Jane Considine texts and books that the children choose.</w:t>
      </w:r>
    </w:p>
    <w:sectPr w:rsidR="00F6278B" w:rsidRPr="00F6278B" w:rsidSect="006A3990">
      <w:pgSz w:w="16838" w:h="11906" w:orient="landscape"/>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panose1 w:val="00000000000000000000"/>
    <w:charset w:val="00"/>
    <w:family w:val="roman"/>
    <w:notTrueType/>
    <w:pitch w:val="default"/>
  </w:font>
  <w:font w:name="Twinkl Light">
    <w:altName w:val="Calibri"/>
    <w:charset w:val="00"/>
    <w:family w:val="auto"/>
    <w:pitch w:val="variable"/>
    <w:sig w:usb0="00000007" w:usb1="00000001" w:usb2="00000000" w:usb3="00000000" w:csb0="00000093" w:csb1="00000000"/>
  </w:font>
  <w:font w:name="Verdana">
    <w:panose1 w:val="020B0604030504040204"/>
    <w:charset w:val="00"/>
    <w:family w:val="swiss"/>
    <w:pitch w:val="variable"/>
    <w:sig w:usb0="A00006FF" w:usb1="4000205B" w:usb2="00000010" w:usb3="00000000" w:csb0="0000019F" w:csb1="00000000"/>
  </w:font>
  <w:font w:name="Source Sans Pro Light">
    <w:charset w:val="00"/>
    <w:family w:val="swiss"/>
    <w:pitch w:val="variable"/>
    <w:sig w:usb0="600002F7" w:usb1="02000001" w:usb2="00000000" w:usb3="00000000" w:csb0="0000019F"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67172"/>
    <w:multiLevelType w:val="multilevel"/>
    <w:tmpl w:val="C990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56545"/>
    <w:multiLevelType w:val="multilevel"/>
    <w:tmpl w:val="AF30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1F2561"/>
    <w:multiLevelType w:val="multilevel"/>
    <w:tmpl w:val="5806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B8E"/>
    <w:rsid w:val="00031BB5"/>
    <w:rsid w:val="00052050"/>
    <w:rsid w:val="00081CBD"/>
    <w:rsid w:val="000829B3"/>
    <w:rsid w:val="000E6552"/>
    <w:rsid w:val="000F7F64"/>
    <w:rsid w:val="00105A93"/>
    <w:rsid w:val="001218D0"/>
    <w:rsid w:val="00122E63"/>
    <w:rsid w:val="001377D2"/>
    <w:rsid w:val="0014345D"/>
    <w:rsid w:val="00150A35"/>
    <w:rsid w:val="001511BB"/>
    <w:rsid w:val="00157755"/>
    <w:rsid w:val="00167DF3"/>
    <w:rsid w:val="0019673F"/>
    <w:rsid w:val="0019695C"/>
    <w:rsid w:val="001A0E40"/>
    <w:rsid w:val="001C68F3"/>
    <w:rsid w:val="002104C1"/>
    <w:rsid w:val="00233F65"/>
    <w:rsid w:val="0023610D"/>
    <w:rsid w:val="00242259"/>
    <w:rsid w:val="00244EC6"/>
    <w:rsid w:val="00273888"/>
    <w:rsid w:val="00273A5C"/>
    <w:rsid w:val="00273A74"/>
    <w:rsid w:val="002834B7"/>
    <w:rsid w:val="00285ABE"/>
    <w:rsid w:val="002B1D99"/>
    <w:rsid w:val="002C481B"/>
    <w:rsid w:val="002C58A6"/>
    <w:rsid w:val="002D1D67"/>
    <w:rsid w:val="002E4F4A"/>
    <w:rsid w:val="00306D78"/>
    <w:rsid w:val="00335FC5"/>
    <w:rsid w:val="0035134B"/>
    <w:rsid w:val="00353550"/>
    <w:rsid w:val="00362848"/>
    <w:rsid w:val="00371F5E"/>
    <w:rsid w:val="0038613B"/>
    <w:rsid w:val="00392C8F"/>
    <w:rsid w:val="0039541A"/>
    <w:rsid w:val="003A7F16"/>
    <w:rsid w:val="003D1244"/>
    <w:rsid w:val="003D28F7"/>
    <w:rsid w:val="003F6C00"/>
    <w:rsid w:val="004214FB"/>
    <w:rsid w:val="004B1187"/>
    <w:rsid w:val="004D0B8E"/>
    <w:rsid w:val="004D7A4D"/>
    <w:rsid w:val="00570F43"/>
    <w:rsid w:val="005862E7"/>
    <w:rsid w:val="005A4FE6"/>
    <w:rsid w:val="005A663F"/>
    <w:rsid w:val="005C70B2"/>
    <w:rsid w:val="005E2658"/>
    <w:rsid w:val="00625695"/>
    <w:rsid w:val="006467B1"/>
    <w:rsid w:val="006527CF"/>
    <w:rsid w:val="00664A8E"/>
    <w:rsid w:val="006662AC"/>
    <w:rsid w:val="006771F1"/>
    <w:rsid w:val="006A051C"/>
    <w:rsid w:val="006A1333"/>
    <w:rsid w:val="006A3990"/>
    <w:rsid w:val="006A770C"/>
    <w:rsid w:val="006D0A85"/>
    <w:rsid w:val="006D3B39"/>
    <w:rsid w:val="006F4672"/>
    <w:rsid w:val="00722BA1"/>
    <w:rsid w:val="00724AE6"/>
    <w:rsid w:val="00732F57"/>
    <w:rsid w:val="0077607B"/>
    <w:rsid w:val="00777464"/>
    <w:rsid w:val="00792658"/>
    <w:rsid w:val="007A16B1"/>
    <w:rsid w:val="007E0729"/>
    <w:rsid w:val="007E0E54"/>
    <w:rsid w:val="00813158"/>
    <w:rsid w:val="008258E9"/>
    <w:rsid w:val="008327E4"/>
    <w:rsid w:val="0084229D"/>
    <w:rsid w:val="008740D9"/>
    <w:rsid w:val="008A147C"/>
    <w:rsid w:val="00930FCF"/>
    <w:rsid w:val="009635C9"/>
    <w:rsid w:val="00990974"/>
    <w:rsid w:val="009973C1"/>
    <w:rsid w:val="00997A84"/>
    <w:rsid w:val="009A033C"/>
    <w:rsid w:val="009B1122"/>
    <w:rsid w:val="009C2148"/>
    <w:rsid w:val="00A054EA"/>
    <w:rsid w:val="00A10FDE"/>
    <w:rsid w:val="00A165D7"/>
    <w:rsid w:val="00A24BA2"/>
    <w:rsid w:val="00A30CCB"/>
    <w:rsid w:val="00A628CE"/>
    <w:rsid w:val="00A8284E"/>
    <w:rsid w:val="00A8700A"/>
    <w:rsid w:val="00A92284"/>
    <w:rsid w:val="00AE1ED0"/>
    <w:rsid w:val="00AE3D8D"/>
    <w:rsid w:val="00B0221F"/>
    <w:rsid w:val="00B0321E"/>
    <w:rsid w:val="00B13996"/>
    <w:rsid w:val="00B32527"/>
    <w:rsid w:val="00B512BA"/>
    <w:rsid w:val="00B54694"/>
    <w:rsid w:val="00B6087D"/>
    <w:rsid w:val="00B64DB7"/>
    <w:rsid w:val="00B7029B"/>
    <w:rsid w:val="00B8195C"/>
    <w:rsid w:val="00B87DBA"/>
    <w:rsid w:val="00BD6C68"/>
    <w:rsid w:val="00C001E9"/>
    <w:rsid w:val="00C0236D"/>
    <w:rsid w:val="00C14D88"/>
    <w:rsid w:val="00C2131A"/>
    <w:rsid w:val="00C21D70"/>
    <w:rsid w:val="00C2266B"/>
    <w:rsid w:val="00C34EC7"/>
    <w:rsid w:val="00C53008"/>
    <w:rsid w:val="00C57061"/>
    <w:rsid w:val="00C572B0"/>
    <w:rsid w:val="00C575A3"/>
    <w:rsid w:val="00D07F0B"/>
    <w:rsid w:val="00D13C0E"/>
    <w:rsid w:val="00D24ACB"/>
    <w:rsid w:val="00D2589C"/>
    <w:rsid w:val="00D309A6"/>
    <w:rsid w:val="00D34DC9"/>
    <w:rsid w:val="00D625BA"/>
    <w:rsid w:val="00D732E6"/>
    <w:rsid w:val="00D759F4"/>
    <w:rsid w:val="00D7684D"/>
    <w:rsid w:val="00DC739D"/>
    <w:rsid w:val="00DD6AED"/>
    <w:rsid w:val="00DE7763"/>
    <w:rsid w:val="00DF6EC9"/>
    <w:rsid w:val="00DF76DD"/>
    <w:rsid w:val="00E254F3"/>
    <w:rsid w:val="00E33ABF"/>
    <w:rsid w:val="00E42981"/>
    <w:rsid w:val="00E577D1"/>
    <w:rsid w:val="00E67B1F"/>
    <w:rsid w:val="00E73FA0"/>
    <w:rsid w:val="00E95987"/>
    <w:rsid w:val="00EA7682"/>
    <w:rsid w:val="00EC09FB"/>
    <w:rsid w:val="00F0511C"/>
    <w:rsid w:val="00F23791"/>
    <w:rsid w:val="00F271CF"/>
    <w:rsid w:val="00F44827"/>
    <w:rsid w:val="00F62035"/>
    <w:rsid w:val="00F6278B"/>
    <w:rsid w:val="00F8076D"/>
    <w:rsid w:val="00FA36A5"/>
    <w:rsid w:val="00FD275D"/>
    <w:rsid w:val="00FE0AFC"/>
    <w:rsid w:val="00FE3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A60C7"/>
  <w15:chartTrackingRefBased/>
  <w15:docId w15:val="{48596368-26DA-4294-A104-E89602E8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72B0"/>
    <w:pPr>
      <w:autoSpaceDE w:val="0"/>
      <w:autoSpaceDN w:val="0"/>
      <w:adjustRightInd w:val="0"/>
      <w:spacing w:after="0" w:line="240" w:lineRule="auto"/>
    </w:pPr>
    <w:rPr>
      <w:rFonts w:ascii="Calibri" w:hAnsi="Calibri" w:cs="Calibri"/>
      <w:color w:val="000000"/>
      <w:sz w:val="24"/>
      <w:szCs w:val="24"/>
    </w:rPr>
  </w:style>
  <w:style w:type="character" w:customStyle="1" w:styleId="badge">
    <w:name w:val="badge"/>
    <w:basedOn w:val="DefaultParagraphFont"/>
    <w:rsid w:val="00F271CF"/>
  </w:style>
  <w:style w:type="paragraph" w:styleId="NormalWeb">
    <w:name w:val="Normal (Web)"/>
    <w:basedOn w:val="Normal"/>
    <w:uiPriority w:val="99"/>
    <w:semiHidden/>
    <w:unhideWhenUsed/>
    <w:rsid w:val="00F271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nhideWhenUsed/>
    <w:rsid w:val="00A92284"/>
    <w:pPr>
      <w:widowControl w:val="0"/>
      <w:autoSpaceDE w:val="0"/>
      <w:autoSpaceDN w:val="0"/>
      <w:adjustRightInd w:val="0"/>
      <w:spacing w:after="120" w:line="240" w:lineRule="auto"/>
    </w:pPr>
    <w:rPr>
      <w:rFonts w:ascii="Arial" w:eastAsia="Times New Roman" w:hAnsi="Arial" w:cs="Times New Roman"/>
      <w:szCs w:val="28"/>
      <w:lang w:eastAsia="en-GB"/>
    </w:rPr>
  </w:style>
  <w:style w:type="character" w:customStyle="1" w:styleId="BodyTextChar">
    <w:name w:val="Body Text Char"/>
    <w:basedOn w:val="DefaultParagraphFont"/>
    <w:link w:val="BodyText"/>
    <w:rsid w:val="00A92284"/>
    <w:rPr>
      <w:rFonts w:ascii="Arial" w:eastAsia="Times New Roman" w:hAnsi="Arial" w:cs="Times New Roman"/>
      <w:szCs w:val="28"/>
      <w:lang w:eastAsia="en-GB"/>
    </w:rPr>
  </w:style>
  <w:style w:type="paragraph" w:styleId="Title">
    <w:name w:val="Title"/>
    <w:basedOn w:val="Normal"/>
    <w:next w:val="Normal"/>
    <w:link w:val="TitleChar"/>
    <w:uiPriority w:val="10"/>
    <w:qFormat/>
    <w:rsid w:val="00371F5E"/>
    <w:pPr>
      <w:spacing w:after="0" w:line="240" w:lineRule="auto"/>
      <w:contextualSpacing/>
    </w:pPr>
    <w:rPr>
      <w:rFonts w:ascii="Arial" w:eastAsiaTheme="majorEastAsia" w:hAnsi="Arial" w:cs="Times New Roman (Headings CS)"/>
      <w:b/>
      <w:bCs/>
      <w:iCs/>
      <w:caps/>
      <w:spacing w:val="-10"/>
      <w:kern w:val="28"/>
      <w:sz w:val="32"/>
      <w:szCs w:val="56"/>
    </w:rPr>
  </w:style>
  <w:style w:type="character" w:customStyle="1" w:styleId="TitleChar">
    <w:name w:val="Title Char"/>
    <w:basedOn w:val="DefaultParagraphFont"/>
    <w:link w:val="Title"/>
    <w:uiPriority w:val="10"/>
    <w:rsid w:val="00371F5E"/>
    <w:rPr>
      <w:rFonts w:ascii="Arial" w:eastAsiaTheme="majorEastAsia" w:hAnsi="Arial" w:cs="Times New Roman (Headings CS)"/>
      <w:b/>
      <w:bCs/>
      <w:iCs/>
      <w:caps/>
      <w:spacing w:val="-10"/>
      <w:kern w:val="28"/>
      <w:sz w:val="32"/>
      <w:szCs w:val="56"/>
    </w:rPr>
  </w:style>
  <w:style w:type="character" w:styleId="Emphasis">
    <w:name w:val="Emphasis"/>
    <w:basedOn w:val="DefaultParagraphFont"/>
    <w:uiPriority w:val="20"/>
    <w:qFormat/>
    <w:rsid w:val="005C70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54758">
      <w:bodyDiv w:val="1"/>
      <w:marLeft w:val="0"/>
      <w:marRight w:val="0"/>
      <w:marTop w:val="0"/>
      <w:marBottom w:val="0"/>
      <w:divBdr>
        <w:top w:val="none" w:sz="0" w:space="0" w:color="auto"/>
        <w:left w:val="none" w:sz="0" w:space="0" w:color="auto"/>
        <w:bottom w:val="none" w:sz="0" w:space="0" w:color="auto"/>
        <w:right w:val="none" w:sz="0" w:space="0" w:color="auto"/>
      </w:divBdr>
      <w:divsChild>
        <w:div w:id="1929462348">
          <w:marLeft w:val="0"/>
          <w:marRight w:val="0"/>
          <w:marTop w:val="0"/>
          <w:marBottom w:val="0"/>
          <w:divBdr>
            <w:top w:val="none" w:sz="0" w:space="0" w:color="auto"/>
            <w:left w:val="none" w:sz="0" w:space="0" w:color="auto"/>
            <w:bottom w:val="none" w:sz="0" w:space="0" w:color="auto"/>
            <w:right w:val="none" w:sz="0" w:space="0" w:color="auto"/>
          </w:divBdr>
          <w:divsChild>
            <w:div w:id="6008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72897">
      <w:bodyDiv w:val="1"/>
      <w:marLeft w:val="0"/>
      <w:marRight w:val="0"/>
      <w:marTop w:val="0"/>
      <w:marBottom w:val="0"/>
      <w:divBdr>
        <w:top w:val="none" w:sz="0" w:space="0" w:color="auto"/>
        <w:left w:val="none" w:sz="0" w:space="0" w:color="auto"/>
        <w:bottom w:val="none" w:sz="0" w:space="0" w:color="auto"/>
        <w:right w:val="none" w:sz="0" w:space="0" w:color="auto"/>
      </w:divBdr>
    </w:div>
    <w:div w:id="191188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6</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Hulbert</dc:creator>
  <cp:keywords/>
  <dc:description/>
  <cp:lastModifiedBy>Lesley Hulbert</cp:lastModifiedBy>
  <cp:revision>35</cp:revision>
  <dcterms:created xsi:type="dcterms:W3CDTF">2025-04-17T16:01:00Z</dcterms:created>
  <dcterms:modified xsi:type="dcterms:W3CDTF">2025-04-18T16:33:00Z</dcterms:modified>
</cp:coreProperties>
</file>